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D8DE3" w14:textId="38C5B081" w:rsidR="009159A4" w:rsidRDefault="00822370" w:rsidP="00242126">
      <w:pPr>
        <w:pStyle w:val="Title"/>
      </w:pPr>
      <w:r w:rsidRPr="00822370">
        <w:t>What is ‘Disability-Led’?</w:t>
      </w:r>
    </w:p>
    <w:p w14:paraId="6BDABC6D" w14:textId="77777777" w:rsidR="002443D7" w:rsidRDefault="00F00F95" w:rsidP="0025468A">
      <w:r w:rsidRPr="00242126">
        <w:rPr>
          <w:b/>
          <w:bCs/>
        </w:rPr>
        <w:t>Undercover Artist Festival</w:t>
      </w:r>
      <w:r w:rsidRPr="00822370">
        <w:t xml:space="preserve"> </w:t>
      </w:r>
      <w:r w:rsidR="0028366C" w:rsidRPr="00822370">
        <w:t>exists</w:t>
      </w:r>
      <w:r w:rsidRPr="00822370">
        <w:t xml:space="preserve"> to </w:t>
      </w:r>
      <w:r w:rsidR="0028366C" w:rsidRPr="00822370">
        <w:t>profile</w:t>
      </w:r>
      <w:r w:rsidRPr="00822370">
        <w:t xml:space="preserve"> and promote </w:t>
      </w:r>
      <w:r w:rsidR="0028366C" w:rsidRPr="00822370">
        <w:t>outstanding</w:t>
      </w:r>
      <w:r w:rsidRPr="00822370">
        <w:t xml:space="preserve"> work by performing artists with disability.</w:t>
      </w:r>
      <w:r w:rsidR="00485C2F" w:rsidRPr="00822370">
        <w:t xml:space="preserve"> </w:t>
      </w:r>
      <w:r w:rsidR="005B06C3" w:rsidRPr="00822370">
        <w:t xml:space="preserve">Undercover Artist Festival is </w:t>
      </w:r>
      <w:r w:rsidR="002443D7">
        <w:t xml:space="preserve">a </w:t>
      </w:r>
      <w:r w:rsidR="005B06C3" w:rsidRPr="00242126">
        <w:rPr>
          <w:u w:val="single"/>
        </w:rPr>
        <w:t>disability-led</w:t>
      </w:r>
      <w:r w:rsidR="005B06C3" w:rsidRPr="00822370">
        <w:t xml:space="preserve"> Festival</w:t>
      </w:r>
      <w:r w:rsidR="002443D7">
        <w:t>.</w:t>
      </w:r>
    </w:p>
    <w:p w14:paraId="259B40D4" w14:textId="77777777" w:rsidR="002443D7" w:rsidRDefault="002443D7" w:rsidP="0025468A"/>
    <w:p w14:paraId="796A4451" w14:textId="7B83E964" w:rsidR="002443D7" w:rsidRDefault="002443D7" w:rsidP="0025468A">
      <w:r>
        <w:t xml:space="preserve">There are two </w:t>
      </w:r>
      <w:r w:rsidR="00762972">
        <w:t>T</w:t>
      </w:r>
      <w:r>
        <w:t xml:space="preserve">racks to Undercover Artist Festival 2021 – </w:t>
      </w:r>
      <w:r w:rsidRPr="00242126">
        <w:rPr>
          <w:b/>
          <w:bCs/>
        </w:rPr>
        <w:t xml:space="preserve">Creative </w:t>
      </w:r>
      <w:r>
        <w:t xml:space="preserve">and </w:t>
      </w:r>
      <w:r w:rsidRPr="00242126">
        <w:rPr>
          <w:b/>
          <w:bCs/>
        </w:rPr>
        <w:t>Community</w:t>
      </w:r>
      <w:r>
        <w:t xml:space="preserve">. </w:t>
      </w:r>
      <w:r w:rsidRPr="002443D7">
        <w:t xml:space="preserve">The </w:t>
      </w:r>
      <w:r w:rsidRPr="00242126">
        <w:rPr>
          <w:b/>
          <w:bCs/>
        </w:rPr>
        <w:t>Creative</w:t>
      </w:r>
      <w:r w:rsidRPr="002443D7">
        <w:t xml:space="preserve"> program track of the Festival will showcase professional</w:t>
      </w:r>
      <w:r w:rsidR="00497E4A">
        <w:t>-</w:t>
      </w:r>
      <w:r w:rsidRPr="002443D7">
        <w:t>standard works that are polished and performance-ready. These projects must be disability-led.</w:t>
      </w:r>
      <w:r>
        <w:t xml:space="preserve"> </w:t>
      </w:r>
      <w:r w:rsidRPr="002443D7">
        <w:t xml:space="preserve">The </w:t>
      </w:r>
      <w:r w:rsidRPr="00242126">
        <w:rPr>
          <w:b/>
          <w:bCs/>
        </w:rPr>
        <w:t xml:space="preserve">Community </w:t>
      </w:r>
      <w:r w:rsidRPr="002443D7">
        <w:t xml:space="preserve">program track of the Festival is designed for workshops, discussions and community group presentations or performances. This track is suitable for participants in community choirs or ensembles, or for professional artists wanting to facilitate workshops for artists and participants with and without disability.  </w:t>
      </w:r>
    </w:p>
    <w:p w14:paraId="04D7BC71" w14:textId="77777777" w:rsidR="002443D7" w:rsidRDefault="002443D7" w:rsidP="0025468A"/>
    <w:p w14:paraId="20D6856B" w14:textId="7460117F" w:rsidR="00F36D9A" w:rsidRPr="00822370" w:rsidRDefault="002443D7" w:rsidP="0025468A">
      <w:r>
        <w:t>I</w:t>
      </w:r>
      <w:r w:rsidR="005B06C3" w:rsidRPr="00822370">
        <w:t xml:space="preserve">n 2021, </w:t>
      </w:r>
      <w:r>
        <w:t>Undercover Artist Festival will program</w:t>
      </w:r>
      <w:r w:rsidR="005B06C3" w:rsidRPr="00822370">
        <w:t xml:space="preserve"> </w:t>
      </w:r>
      <w:r w:rsidR="00D056D0">
        <w:t>only</w:t>
      </w:r>
      <w:r w:rsidR="005B06C3" w:rsidRPr="00822370">
        <w:t xml:space="preserve"> disability-led works </w:t>
      </w:r>
      <w:r>
        <w:t>through</w:t>
      </w:r>
      <w:r w:rsidR="005B06C3" w:rsidRPr="00822370">
        <w:t xml:space="preserve"> the Creative Track of the Festival. </w:t>
      </w:r>
      <w:r w:rsidR="00F36D9A" w:rsidRPr="00822370">
        <w:t xml:space="preserve">This is just one of the Festival’s strategies to help create a more inclusive </w:t>
      </w:r>
      <w:proofErr w:type="gramStart"/>
      <w:r w:rsidR="00F36D9A" w:rsidRPr="00822370">
        <w:t>arts in</w:t>
      </w:r>
      <w:bookmarkStart w:id="0" w:name="_GoBack"/>
      <w:bookmarkEnd w:id="0"/>
      <w:r w:rsidR="00F36D9A" w:rsidRPr="00822370">
        <w:t>dustry, and</w:t>
      </w:r>
      <w:proofErr w:type="gramEnd"/>
      <w:r w:rsidR="00F36D9A" w:rsidRPr="00822370">
        <w:t xml:space="preserve"> create safe spaces for artists with disability t</w:t>
      </w:r>
      <w:r>
        <w:t>o produce excellent work. I</w:t>
      </w:r>
      <w:r w:rsidR="00F36D9A" w:rsidRPr="00822370">
        <w:t>t is a critical strategy to amplify the voices, and boost the careers, of performing artists with disability.</w:t>
      </w:r>
    </w:p>
    <w:p w14:paraId="60C90D1F" w14:textId="77777777" w:rsidR="005B06C3" w:rsidRPr="00822370" w:rsidRDefault="005B06C3" w:rsidP="0025468A"/>
    <w:p w14:paraId="1C094165" w14:textId="77777777" w:rsidR="00CA47FA" w:rsidRPr="00242126" w:rsidRDefault="00CA47FA" w:rsidP="0025468A">
      <w:pPr>
        <w:rPr>
          <w:b/>
          <w:bCs/>
        </w:rPr>
      </w:pPr>
      <w:r w:rsidRPr="00242126">
        <w:rPr>
          <w:b/>
          <w:bCs/>
        </w:rPr>
        <w:t xml:space="preserve">There are </w:t>
      </w:r>
      <w:proofErr w:type="gramStart"/>
      <w:r w:rsidRPr="00242126">
        <w:rPr>
          <w:b/>
          <w:bCs/>
        </w:rPr>
        <w:t>many different ways</w:t>
      </w:r>
      <w:proofErr w:type="gramEnd"/>
      <w:r w:rsidRPr="00242126">
        <w:rPr>
          <w:b/>
          <w:bCs/>
        </w:rPr>
        <w:t xml:space="preserve"> of </w:t>
      </w:r>
      <w:r w:rsidR="00822370" w:rsidRPr="00242126">
        <w:rPr>
          <w:b/>
          <w:bCs/>
        </w:rPr>
        <w:t>describing</w:t>
      </w:r>
      <w:r w:rsidRPr="00242126">
        <w:rPr>
          <w:b/>
          <w:bCs/>
        </w:rPr>
        <w:t xml:space="preserve"> what disability-led creative work means.</w:t>
      </w:r>
    </w:p>
    <w:p w14:paraId="6EFE15BA" w14:textId="3A0FFEE9" w:rsidR="00CA47FA" w:rsidRPr="00822370" w:rsidRDefault="00CA47FA" w:rsidP="0025468A">
      <w:r w:rsidRPr="00822370">
        <w:t xml:space="preserve">This guide is to </w:t>
      </w:r>
      <w:r w:rsidR="00822370" w:rsidRPr="00822370">
        <w:t>help</w:t>
      </w:r>
      <w:r w:rsidRPr="00822370">
        <w:t xml:space="preserve"> artists, allies, and other stakeholders in understanding </w:t>
      </w:r>
      <w:r w:rsidR="002443D7">
        <w:t>what</w:t>
      </w:r>
      <w:r w:rsidRPr="00822370">
        <w:t xml:space="preserve"> Undercover Artist Festival will be looking for in choosing disability-led works for the Creative Track of the Festival.</w:t>
      </w:r>
    </w:p>
    <w:p w14:paraId="24947D41" w14:textId="77777777" w:rsidR="00CA47FA" w:rsidRPr="00822370" w:rsidRDefault="00CA47FA" w:rsidP="0025468A"/>
    <w:p w14:paraId="6F95E3AD" w14:textId="1A809ED1" w:rsidR="00822370" w:rsidRPr="00822370" w:rsidRDefault="002443D7" w:rsidP="00CA47FA">
      <w:r>
        <w:t>Undercover Artist</w:t>
      </w:r>
      <w:r w:rsidR="00CA47FA" w:rsidRPr="00822370">
        <w:t xml:space="preserve"> Festival understands that not all companies, organisations, ensembles, collectives, etc. are governed by people with disability. </w:t>
      </w:r>
      <w:r>
        <w:t xml:space="preserve">Undercover Artist Festival </w:t>
      </w:r>
      <w:r w:rsidR="00CA47FA" w:rsidRPr="00822370">
        <w:t xml:space="preserve">accepts applications for Creative Track works from organisations and groups not currently led by people with disability, </w:t>
      </w:r>
      <w:r w:rsidR="00CA47FA" w:rsidRPr="00822370">
        <w:rPr>
          <w:u w:val="single"/>
        </w:rPr>
        <w:t>so long as the creative project can demonstrate a disability-led approach.</w:t>
      </w:r>
      <w:r w:rsidR="00CA47FA" w:rsidRPr="00822370">
        <w:t xml:space="preserve"> </w:t>
      </w:r>
    </w:p>
    <w:p w14:paraId="644C6579" w14:textId="77777777" w:rsidR="00822370" w:rsidRPr="00822370" w:rsidRDefault="00822370" w:rsidP="00CA47FA"/>
    <w:p w14:paraId="61DDB616" w14:textId="21212D97" w:rsidR="00CA47FA" w:rsidRPr="00822370" w:rsidRDefault="00CA47FA" w:rsidP="00CA47FA">
      <w:r w:rsidRPr="00822370">
        <w:t>And, of course, the Festival leadership team accepts applications for Community Track works from organis</w:t>
      </w:r>
      <w:r w:rsidR="002443D7">
        <w:t>ations led by either people with or without disability</w:t>
      </w:r>
      <w:r w:rsidRPr="00822370">
        <w:t xml:space="preserve">. </w:t>
      </w:r>
    </w:p>
    <w:p w14:paraId="119F4FBF" w14:textId="77777777" w:rsidR="00822370" w:rsidRPr="00822370" w:rsidRDefault="00822370" w:rsidP="00CA47FA"/>
    <w:p w14:paraId="27C31F7D" w14:textId="77777777" w:rsidR="00822370" w:rsidRPr="00822370" w:rsidRDefault="00822370">
      <w:pPr>
        <w:ind w:left="-86"/>
        <w:rPr>
          <w:b/>
        </w:rPr>
      </w:pPr>
      <w:r w:rsidRPr="00822370">
        <w:rPr>
          <w:b/>
        </w:rPr>
        <w:br w:type="page"/>
      </w:r>
    </w:p>
    <w:p w14:paraId="039BD4BB" w14:textId="13112334" w:rsidR="00822370" w:rsidRPr="00822370" w:rsidRDefault="00822370" w:rsidP="00762972">
      <w:pPr>
        <w:pStyle w:val="Heading1"/>
      </w:pPr>
      <w:r w:rsidRPr="00822370">
        <w:lastRenderedPageBreak/>
        <w:t>Is my creative work disability-led?</w:t>
      </w:r>
    </w:p>
    <w:p w14:paraId="12AB2644" w14:textId="05BABB27" w:rsidR="00822370" w:rsidRPr="00822370" w:rsidRDefault="00822370" w:rsidP="00822370">
      <w:r w:rsidRPr="00822370">
        <w:t xml:space="preserve">To determine if your creative work is disability-led, and you </w:t>
      </w:r>
      <w:r w:rsidR="002443D7">
        <w:t>can</w:t>
      </w:r>
      <w:r w:rsidRPr="00822370">
        <w:t xml:space="preserve"> apply for the Creative Track, we </w:t>
      </w:r>
      <w:r w:rsidR="002443D7">
        <w:t>suggest</w:t>
      </w:r>
      <w:r w:rsidRPr="00822370">
        <w:t xml:space="preserve"> you ask yourself the following questions</w:t>
      </w:r>
      <w:r w:rsidR="00762972">
        <w:t>:</w:t>
      </w:r>
    </w:p>
    <w:p w14:paraId="4AE7BB52" w14:textId="77777777" w:rsidR="00822370" w:rsidRPr="00822370" w:rsidRDefault="00822370" w:rsidP="00822370"/>
    <w:tbl>
      <w:tblPr>
        <w:tblStyle w:val="TableGrid"/>
        <w:tblW w:w="10206" w:type="dxa"/>
        <w:tblLook w:val="04A0" w:firstRow="1" w:lastRow="0" w:firstColumn="1" w:lastColumn="0" w:noHBand="0" w:noVBand="1"/>
      </w:tblPr>
      <w:tblGrid>
        <w:gridCol w:w="3969"/>
        <w:gridCol w:w="2977"/>
        <w:gridCol w:w="3260"/>
      </w:tblGrid>
      <w:tr w:rsidR="00822370" w:rsidRPr="00822370" w14:paraId="5593EB45" w14:textId="77777777" w:rsidTr="00822370">
        <w:tc>
          <w:tcPr>
            <w:tcW w:w="3969" w:type="dxa"/>
            <w:tcBorders>
              <w:top w:val="nil"/>
              <w:left w:val="nil"/>
              <w:bottom w:val="single" w:sz="4" w:space="0" w:color="auto"/>
            </w:tcBorders>
          </w:tcPr>
          <w:p w14:paraId="370A109B" w14:textId="77777777" w:rsidR="00822370" w:rsidRPr="00822370" w:rsidRDefault="00822370" w:rsidP="00822370">
            <w:pPr>
              <w:spacing w:line="300" w:lineRule="auto"/>
              <w:jc w:val="center"/>
              <w:rPr>
                <w:b/>
              </w:rPr>
            </w:pPr>
          </w:p>
        </w:tc>
        <w:tc>
          <w:tcPr>
            <w:tcW w:w="2977" w:type="dxa"/>
            <w:tcBorders>
              <w:top w:val="nil"/>
              <w:bottom w:val="single" w:sz="4" w:space="0" w:color="auto"/>
            </w:tcBorders>
          </w:tcPr>
          <w:p w14:paraId="182BDFA8" w14:textId="3C9CE63D" w:rsidR="00822370" w:rsidRPr="00822370" w:rsidRDefault="00822370" w:rsidP="00822370">
            <w:pPr>
              <w:spacing w:line="300" w:lineRule="auto"/>
              <w:jc w:val="center"/>
              <w:rPr>
                <w:b/>
              </w:rPr>
            </w:pPr>
            <w:r w:rsidRPr="00822370">
              <w:rPr>
                <w:b/>
              </w:rPr>
              <w:t xml:space="preserve">Group 1: Artist(s) with lived experience of </w:t>
            </w:r>
            <w:r w:rsidR="001C0052">
              <w:rPr>
                <w:b/>
              </w:rPr>
              <w:t>d</w:t>
            </w:r>
            <w:r w:rsidRPr="00822370">
              <w:rPr>
                <w:b/>
              </w:rPr>
              <w:t>/</w:t>
            </w:r>
            <w:r w:rsidR="001C0052">
              <w:rPr>
                <w:b/>
              </w:rPr>
              <w:t>D</w:t>
            </w:r>
            <w:r w:rsidRPr="00822370">
              <w:rPr>
                <w:b/>
              </w:rPr>
              <w:t>eafness or disability</w:t>
            </w:r>
          </w:p>
        </w:tc>
        <w:tc>
          <w:tcPr>
            <w:tcW w:w="3260" w:type="dxa"/>
            <w:tcBorders>
              <w:top w:val="nil"/>
              <w:bottom w:val="single" w:sz="4" w:space="0" w:color="auto"/>
              <w:right w:val="nil"/>
            </w:tcBorders>
          </w:tcPr>
          <w:p w14:paraId="662FDF3C" w14:textId="77777777" w:rsidR="00822370" w:rsidRPr="00822370" w:rsidRDefault="00822370" w:rsidP="00822370">
            <w:pPr>
              <w:spacing w:line="300" w:lineRule="auto"/>
              <w:jc w:val="center"/>
              <w:rPr>
                <w:b/>
              </w:rPr>
            </w:pPr>
            <w:r w:rsidRPr="00822370">
              <w:rPr>
                <w:b/>
              </w:rPr>
              <w:t>Group 2: Allies/people without lived experience of d/Deafness or disability</w:t>
            </w:r>
          </w:p>
        </w:tc>
      </w:tr>
      <w:tr w:rsidR="00822370" w:rsidRPr="00822370" w14:paraId="60BDF3EC" w14:textId="77777777" w:rsidTr="00822370">
        <w:tc>
          <w:tcPr>
            <w:tcW w:w="3969" w:type="dxa"/>
            <w:tcBorders>
              <w:left w:val="nil"/>
            </w:tcBorders>
          </w:tcPr>
          <w:p w14:paraId="26B5942E" w14:textId="77777777" w:rsidR="00822370" w:rsidRPr="00822370" w:rsidRDefault="00822370" w:rsidP="00822370">
            <w:pPr>
              <w:spacing w:line="300" w:lineRule="auto"/>
              <w:rPr>
                <w:b/>
              </w:rPr>
            </w:pPr>
            <w:r w:rsidRPr="00822370">
              <w:rPr>
                <w:b/>
              </w:rPr>
              <w:t>Who is initiating this creative project?</w:t>
            </w:r>
          </w:p>
        </w:tc>
        <w:tc>
          <w:tcPr>
            <w:tcW w:w="2977" w:type="dxa"/>
            <w:vMerge w:val="restart"/>
            <w:tcBorders>
              <w:bottom w:val="nil"/>
            </w:tcBorders>
            <w:vAlign w:val="center"/>
          </w:tcPr>
          <w:p w14:paraId="1F026195" w14:textId="1F415DFD" w:rsidR="00822370" w:rsidRPr="00822370" w:rsidRDefault="00822370" w:rsidP="00822370">
            <w:pPr>
              <w:spacing w:line="300" w:lineRule="auto"/>
              <w:jc w:val="center"/>
            </w:pPr>
            <w:r w:rsidRPr="00822370">
              <w:t>If this project is initiated by artists with disability, and they are making decisions</w:t>
            </w:r>
            <w:r w:rsidR="00AB17CE">
              <w:t xml:space="preserve"> (or making a significant contribution to decision making)</w:t>
            </w:r>
            <w:r w:rsidRPr="00822370">
              <w:t xml:space="preserve"> about which artists will take on key creative roles, and about the style, promotion, and future presentation options for the work, it is likely this is a disability-led work.</w:t>
            </w:r>
          </w:p>
          <w:p w14:paraId="396665CC" w14:textId="77777777" w:rsidR="00822370" w:rsidRPr="00822370" w:rsidRDefault="00822370" w:rsidP="00822370">
            <w:pPr>
              <w:spacing w:line="300" w:lineRule="auto"/>
              <w:jc w:val="center"/>
            </w:pPr>
          </w:p>
          <w:p w14:paraId="285C26B1" w14:textId="1F05C1F6" w:rsidR="00822370" w:rsidRPr="00822370" w:rsidRDefault="00822370" w:rsidP="002443D7">
            <w:pPr>
              <w:spacing w:line="300" w:lineRule="auto"/>
              <w:jc w:val="center"/>
            </w:pPr>
            <w:r w:rsidRPr="00822370">
              <w:t xml:space="preserve">You </w:t>
            </w:r>
            <w:r w:rsidR="002443D7">
              <w:t>can</w:t>
            </w:r>
            <w:r w:rsidRPr="00822370">
              <w:t xml:space="preserve"> apply for the Creative Track of Undercover Artist Festival.</w:t>
            </w:r>
          </w:p>
        </w:tc>
        <w:tc>
          <w:tcPr>
            <w:tcW w:w="3260" w:type="dxa"/>
            <w:vMerge w:val="restart"/>
            <w:tcBorders>
              <w:bottom w:val="nil"/>
              <w:right w:val="nil"/>
            </w:tcBorders>
            <w:vAlign w:val="center"/>
          </w:tcPr>
          <w:p w14:paraId="72451722" w14:textId="77777777" w:rsidR="00822370" w:rsidRPr="00822370" w:rsidRDefault="00822370" w:rsidP="00822370">
            <w:pPr>
              <w:spacing w:line="300" w:lineRule="auto"/>
              <w:jc w:val="center"/>
            </w:pPr>
            <w:r w:rsidRPr="00822370">
              <w:t>If this creative project is initiated by artists without disability, and/or artists without disability are making decisions about which artists will take on key creative roles, or about the style, promotion and future presentation options for the work, it is likely this is an ally-led work.</w:t>
            </w:r>
          </w:p>
          <w:p w14:paraId="5F957474" w14:textId="77777777" w:rsidR="00822370" w:rsidRPr="00822370" w:rsidRDefault="00822370" w:rsidP="00822370">
            <w:pPr>
              <w:spacing w:line="300" w:lineRule="auto"/>
              <w:jc w:val="center"/>
            </w:pPr>
          </w:p>
          <w:p w14:paraId="03A15EC9" w14:textId="77777777" w:rsidR="00822370" w:rsidRPr="00822370" w:rsidRDefault="00822370" w:rsidP="00822370">
            <w:pPr>
              <w:spacing w:line="300" w:lineRule="auto"/>
              <w:jc w:val="center"/>
            </w:pPr>
            <w:r w:rsidRPr="00822370">
              <w:t>You should apply for the Community Track of Undercover Artist Festival.</w:t>
            </w:r>
          </w:p>
        </w:tc>
      </w:tr>
      <w:tr w:rsidR="00822370" w:rsidRPr="00822370" w14:paraId="2D73F5E0" w14:textId="77777777" w:rsidTr="00822370">
        <w:tc>
          <w:tcPr>
            <w:tcW w:w="3969" w:type="dxa"/>
            <w:tcBorders>
              <w:left w:val="nil"/>
            </w:tcBorders>
          </w:tcPr>
          <w:p w14:paraId="724399B2" w14:textId="77777777" w:rsidR="00822370" w:rsidRPr="00822370" w:rsidRDefault="00822370" w:rsidP="00822370">
            <w:pPr>
              <w:spacing w:line="300" w:lineRule="auto"/>
              <w:rPr>
                <w:b/>
              </w:rPr>
            </w:pPr>
            <w:r w:rsidRPr="00822370">
              <w:rPr>
                <w:b/>
              </w:rPr>
              <w:t>Who is leading the creative project, by making decisions about the style, story, and strategy for engaging spectators in the creative project?</w:t>
            </w:r>
          </w:p>
        </w:tc>
        <w:tc>
          <w:tcPr>
            <w:tcW w:w="2977" w:type="dxa"/>
            <w:vMerge/>
            <w:tcBorders>
              <w:bottom w:val="nil"/>
            </w:tcBorders>
          </w:tcPr>
          <w:p w14:paraId="266C3043" w14:textId="77777777" w:rsidR="00822370" w:rsidRPr="00822370" w:rsidRDefault="00822370" w:rsidP="00822370">
            <w:pPr>
              <w:spacing w:line="300" w:lineRule="auto"/>
            </w:pPr>
          </w:p>
        </w:tc>
        <w:tc>
          <w:tcPr>
            <w:tcW w:w="3260" w:type="dxa"/>
            <w:vMerge/>
            <w:tcBorders>
              <w:bottom w:val="nil"/>
              <w:right w:val="nil"/>
            </w:tcBorders>
          </w:tcPr>
          <w:p w14:paraId="1F8431B7" w14:textId="77777777" w:rsidR="00822370" w:rsidRPr="00822370" w:rsidRDefault="00822370" w:rsidP="00822370">
            <w:pPr>
              <w:spacing w:line="300" w:lineRule="auto"/>
            </w:pPr>
          </w:p>
        </w:tc>
      </w:tr>
      <w:tr w:rsidR="00822370" w:rsidRPr="00822370" w14:paraId="063372B5" w14:textId="77777777" w:rsidTr="00822370">
        <w:tc>
          <w:tcPr>
            <w:tcW w:w="3969" w:type="dxa"/>
            <w:tcBorders>
              <w:left w:val="nil"/>
            </w:tcBorders>
          </w:tcPr>
          <w:p w14:paraId="54AC5549" w14:textId="77777777" w:rsidR="00822370" w:rsidRPr="00822370" w:rsidRDefault="00822370" w:rsidP="00822370">
            <w:pPr>
              <w:spacing w:line="300" w:lineRule="auto"/>
              <w:rPr>
                <w:b/>
              </w:rPr>
            </w:pPr>
            <w:r w:rsidRPr="00822370">
              <w:rPr>
                <w:b/>
              </w:rPr>
              <w:t>Who is making decisions about which artists will take on the key creative roles – writer, director, producer, etc?</w:t>
            </w:r>
          </w:p>
        </w:tc>
        <w:tc>
          <w:tcPr>
            <w:tcW w:w="2977" w:type="dxa"/>
            <w:vMerge/>
            <w:tcBorders>
              <w:bottom w:val="nil"/>
            </w:tcBorders>
          </w:tcPr>
          <w:p w14:paraId="7250B339" w14:textId="77777777" w:rsidR="00822370" w:rsidRPr="00822370" w:rsidRDefault="00822370" w:rsidP="00822370">
            <w:pPr>
              <w:spacing w:line="300" w:lineRule="auto"/>
            </w:pPr>
          </w:p>
        </w:tc>
        <w:tc>
          <w:tcPr>
            <w:tcW w:w="3260" w:type="dxa"/>
            <w:vMerge/>
            <w:tcBorders>
              <w:bottom w:val="nil"/>
              <w:right w:val="nil"/>
            </w:tcBorders>
          </w:tcPr>
          <w:p w14:paraId="1CF88C84" w14:textId="77777777" w:rsidR="00822370" w:rsidRPr="00822370" w:rsidRDefault="00822370" w:rsidP="00822370">
            <w:pPr>
              <w:spacing w:line="300" w:lineRule="auto"/>
            </w:pPr>
          </w:p>
        </w:tc>
      </w:tr>
      <w:tr w:rsidR="00822370" w:rsidRPr="00822370" w14:paraId="39E10BB0" w14:textId="77777777" w:rsidTr="00822370">
        <w:tc>
          <w:tcPr>
            <w:tcW w:w="3969" w:type="dxa"/>
            <w:tcBorders>
              <w:left w:val="nil"/>
            </w:tcBorders>
          </w:tcPr>
          <w:p w14:paraId="7EC4398E" w14:textId="249F91AF" w:rsidR="00822370" w:rsidRPr="00822370" w:rsidRDefault="00822370" w:rsidP="002443D7">
            <w:pPr>
              <w:spacing w:line="300" w:lineRule="auto"/>
              <w:rPr>
                <w:b/>
              </w:rPr>
            </w:pPr>
            <w:r w:rsidRPr="00822370">
              <w:rPr>
                <w:b/>
              </w:rPr>
              <w:t xml:space="preserve">Who </w:t>
            </w:r>
            <w:r w:rsidR="002443D7">
              <w:rPr>
                <w:b/>
              </w:rPr>
              <w:t>will</w:t>
            </w:r>
            <w:r w:rsidRPr="00822370">
              <w:rPr>
                <w:b/>
              </w:rPr>
              <w:t xml:space="preserve"> have the right to make the final decision if there </w:t>
            </w:r>
            <w:r w:rsidR="002443D7">
              <w:rPr>
                <w:b/>
              </w:rPr>
              <w:t>are</w:t>
            </w:r>
            <w:r w:rsidRPr="00822370">
              <w:rPr>
                <w:b/>
              </w:rPr>
              <w:t xml:space="preserve"> differences of opinion about how to describe the work, and each collaborators role in it, in a grant application, media release, or any documentation of the work?</w:t>
            </w:r>
          </w:p>
        </w:tc>
        <w:tc>
          <w:tcPr>
            <w:tcW w:w="2977" w:type="dxa"/>
            <w:vMerge/>
            <w:tcBorders>
              <w:bottom w:val="nil"/>
            </w:tcBorders>
          </w:tcPr>
          <w:p w14:paraId="48E0F871" w14:textId="77777777" w:rsidR="00822370" w:rsidRPr="00822370" w:rsidRDefault="00822370" w:rsidP="00822370">
            <w:pPr>
              <w:spacing w:line="300" w:lineRule="auto"/>
            </w:pPr>
          </w:p>
        </w:tc>
        <w:tc>
          <w:tcPr>
            <w:tcW w:w="3260" w:type="dxa"/>
            <w:vMerge/>
            <w:tcBorders>
              <w:bottom w:val="nil"/>
              <w:right w:val="nil"/>
            </w:tcBorders>
          </w:tcPr>
          <w:p w14:paraId="79A7EAA1" w14:textId="77777777" w:rsidR="00822370" w:rsidRPr="00822370" w:rsidRDefault="00822370" w:rsidP="00822370">
            <w:pPr>
              <w:spacing w:line="300" w:lineRule="auto"/>
            </w:pPr>
          </w:p>
        </w:tc>
      </w:tr>
      <w:tr w:rsidR="00822370" w:rsidRPr="00822370" w14:paraId="49D491EB" w14:textId="77777777" w:rsidTr="00822370">
        <w:tc>
          <w:tcPr>
            <w:tcW w:w="3969" w:type="dxa"/>
            <w:tcBorders>
              <w:left w:val="nil"/>
              <w:bottom w:val="single" w:sz="4" w:space="0" w:color="auto"/>
            </w:tcBorders>
          </w:tcPr>
          <w:p w14:paraId="098A39AE" w14:textId="58BAFE0B" w:rsidR="00822370" w:rsidRPr="00822370" w:rsidRDefault="00822370" w:rsidP="002443D7">
            <w:pPr>
              <w:spacing w:line="300" w:lineRule="auto"/>
              <w:rPr>
                <w:b/>
              </w:rPr>
            </w:pPr>
            <w:r w:rsidRPr="00822370">
              <w:rPr>
                <w:b/>
              </w:rPr>
              <w:t xml:space="preserve">Who </w:t>
            </w:r>
            <w:r w:rsidR="002443D7">
              <w:rPr>
                <w:b/>
              </w:rPr>
              <w:t>will</w:t>
            </w:r>
            <w:r w:rsidRPr="00822370">
              <w:rPr>
                <w:b/>
              </w:rPr>
              <w:t xml:space="preserve"> have the right to decide to restage the work at another venue, event, or festival in a year, five years, or ten years, and decide to include or not include current collaborators in the restaging?</w:t>
            </w:r>
          </w:p>
        </w:tc>
        <w:tc>
          <w:tcPr>
            <w:tcW w:w="2977" w:type="dxa"/>
            <w:vMerge/>
            <w:tcBorders>
              <w:bottom w:val="nil"/>
            </w:tcBorders>
          </w:tcPr>
          <w:p w14:paraId="16D37A6A" w14:textId="77777777" w:rsidR="00822370" w:rsidRPr="00822370" w:rsidRDefault="00822370" w:rsidP="00822370">
            <w:pPr>
              <w:spacing w:line="300" w:lineRule="auto"/>
            </w:pPr>
          </w:p>
        </w:tc>
        <w:tc>
          <w:tcPr>
            <w:tcW w:w="3260" w:type="dxa"/>
            <w:vMerge/>
            <w:tcBorders>
              <w:bottom w:val="nil"/>
              <w:right w:val="nil"/>
            </w:tcBorders>
          </w:tcPr>
          <w:p w14:paraId="4A0C02CF" w14:textId="77777777" w:rsidR="00822370" w:rsidRPr="00822370" w:rsidRDefault="00822370" w:rsidP="00822370">
            <w:pPr>
              <w:spacing w:line="300" w:lineRule="auto"/>
            </w:pPr>
          </w:p>
        </w:tc>
      </w:tr>
      <w:tr w:rsidR="00822370" w:rsidRPr="00822370" w14:paraId="110E198D" w14:textId="77777777" w:rsidTr="00822370">
        <w:tc>
          <w:tcPr>
            <w:tcW w:w="3969" w:type="dxa"/>
            <w:tcBorders>
              <w:left w:val="nil"/>
              <w:bottom w:val="nil"/>
            </w:tcBorders>
          </w:tcPr>
          <w:p w14:paraId="7AEED296" w14:textId="0034AA70" w:rsidR="00822370" w:rsidRPr="00822370" w:rsidRDefault="00822370" w:rsidP="002443D7">
            <w:pPr>
              <w:spacing w:line="300" w:lineRule="auto"/>
              <w:rPr>
                <w:b/>
              </w:rPr>
            </w:pPr>
            <w:r w:rsidRPr="00822370">
              <w:rPr>
                <w:b/>
              </w:rPr>
              <w:t xml:space="preserve">Who owns copyright </w:t>
            </w:r>
            <w:r w:rsidR="002443D7">
              <w:rPr>
                <w:b/>
              </w:rPr>
              <w:t>of</w:t>
            </w:r>
            <w:r w:rsidRPr="00822370">
              <w:rPr>
                <w:b/>
              </w:rPr>
              <w:t xml:space="preserve"> the work?</w:t>
            </w:r>
          </w:p>
        </w:tc>
        <w:tc>
          <w:tcPr>
            <w:tcW w:w="2977" w:type="dxa"/>
            <w:vMerge/>
            <w:tcBorders>
              <w:bottom w:val="nil"/>
            </w:tcBorders>
          </w:tcPr>
          <w:p w14:paraId="3711CC1D" w14:textId="77777777" w:rsidR="00822370" w:rsidRPr="00822370" w:rsidRDefault="00822370" w:rsidP="00822370">
            <w:pPr>
              <w:spacing w:line="300" w:lineRule="auto"/>
            </w:pPr>
          </w:p>
        </w:tc>
        <w:tc>
          <w:tcPr>
            <w:tcW w:w="3260" w:type="dxa"/>
            <w:vMerge/>
            <w:tcBorders>
              <w:bottom w:val="nil"/>
              <w:right w:val="nil"/>
            </w:tcBorders>
          </w:tcPr>
          <w:p w14:paraId="40D045AF" w14:textId="77777777" w:rsidR="00822370" w:rsidRPr="00822370" w:rsidRDefault="00822370" w:rsidP="00822370">
            <w:pPr>
              <w:spacing w:line="300" w:lineRule="auto"/>
            </w:pPr>
          </w:p>
        </w:tc>
      </w:tr>
    </w:tbl>
    <w:p w14:paraId="64F6FAEE" w14:textId="77777777" w:rsidR="00822370" w:rsidRPr="00822370" w:rsidRDefault="00822370" w:rsidP="00822370"/>
    <w:p w14:paraId="72056BF4" w14:textId="67AA8847" w:rsidR="00822370" w:rsidRPr="00822370" w:rsidRDefault="00822370" w:rsidP="00822370">
      <w:r w:rsidRPr="00822370">
        <w:t>If you answer ‘Group 1’ to most or all of these questions, it is likely you are producing a disability-led work in which artists with disability have control over the process used to create the work, and the way they are represented in the work.</w:t>
      </w:r>
    </w:p>
    <w:p w14:paraId="550B5445" w14:textId="77777777" w:rsidR="00F36D9A" w:rsidRPr="00822370" w:rsidRDefault="00F36D9A" w:rsidP="00F36D9A"/>
    <w:p w14:paraId="2EACB2CF" w14:textId="77777777" w:rsidR="00A819E6" w:rsidRPr="00822370" w:rsidRDefault="00A819E6" w:rsidP="00242126">
      <w:pPr>
        <w:pStyle w:val="Heading1"/>
      </w:pPr>
      <w:r w:rsidRPr="00822370">
        <w:t>Can you give me some examples?</w:t>
      </w:r>
    </w:p>
    <w:p w14:paraId="6E624A17" w14:textId="77777777" w:rsidR="00A819E6" w:rsidRPr="00822370" w:rsidRDefault="00A819E6" w:rsidP="00A819E6">
      <w:r w:rsidRPr="00822370">
        <w:t>The following example scenarios may help artists, allies, and other stakeholders in understanding the types of creative works Undercover Artist Festival would consider disability-led creative works</w:t>
      </w:r>
    </w:p>
    <w:p w14:paraId="4BC13E74" w14:textId="77777777" w:rsidR="003258CF" w:rsidRPr="00822370" w:rsidRDefault="003258CF" w:rsidP="003258CF"/>
    <w:p w14:paraId="4F85C9C6" w14:textId="77777777" w:rsidR="003258CF" w:rsidRPr="00822370" w:rsidRDefault="003258CF" w:rsidP="003258CF">
      <w:r w:rsidRPr="00822370">
        <w:rPr>
          <w:b/>
        </w:rPr>
        <w:t xml:space="preserve">Scenario 1: </w:t>
      </w:r>
      <w:r w:rsidRPr="00822370">
        <w:t xml:space="preserve">Jorge identifies as a person with </w:t>
      </w:r>
      <w:proofErr w:type="gramStart"/>
      <w:r w:rsidRPr="00822370">
        <w:t>disability, and</w:t>
      </w:r>
      <w:proofErr w:type="gramEnd"/>
      <w:r w:rsidRPr="00822370">
        <w:t xml:space="preserve"> is directing a new dance theatre piece. The cast consists of both disabled and non-disabled dancers. </w:t>
      </w:r>
      <w:r w:rsidRPr="00822370">
        <w:rPr>
          <w:u w:val="single"/>
        </w:rPr>
        <w:t xml:space="preserve">This </w:t>
      </w:r>
      <w:r w:rsidRPr="00822370">
        <w:rPr>
          <w:b/>
          <w:u w:val="single"/>
        </w:rPr>
        <w:t>is</w:t>
      </w:r>
      <w:r w:rsidRPr="00822370">
        <w:rPr>
          <w:u w:val="single"/>
        </w:rPr>
        <w:t xml:space="preserve"> a disability-led work, as Jorge is in charge as director.</w:t>
      </w:r>
      <w:r w:rsidRPr="00822370">
        <w:t xml:space="preserve"> </w:t>
      </w:r>
    </w:p>
    <w:p w14:paraId="5A9A7E67" w14:textId="77777777" w:rsidR="003258CF" w:rsidRPr="00822370" w:rsidRDefault="003258CF" w:rsidP="003258CF"/>
    <w:p w14:paraId="73F02E93" w14:textId="77777777" w:rsidR="003258CF" w:rsidRPr="00822370" w:rsidRDefault="003258CF" w:rsidP="003258CF">
      <w:r w:rsidRPr="00822370">
        <w:rPr>
          <w:b/>
        </w:rPr>
        <w:t>Scenario 2:</w:t>
      </w:r>
      <w:r w:rsidRPr="00822370">
        <w:t xml:space="preserve"> Clara identifies as a person with disability. She wrote a script and has presented it to some producers for support. The producers find a director and cast the show. Clara is the only person with disability involved in the project. </w:t>
      </w:r>
      <w:r w:rsidRPr="00822370">
        <w:rPr>
          <w:u w:val="single"/>
        </w:rPr>
        <w:t xml:space="preserve">This </w:t>
      </w:r>
      <w:r w:rsidRPr="00822370">
        <w:rPr>
          <w:b/>
          <w:u w:val="single"/>
        </w:rPr>
        <w:t>may</w:t>
      </w:r>
      <w:r w:rsidRPr="00822370">
        <w:rPr>
          <w:u w:val="single"/>
        </w:rPr>
        <w:t xml:space="preserve"> be a disability-led work, if the non-identifying director is able to demonstrate how they respect and defer to </w:t>
      </w:r>
      <w:r w:rsidR="00A819E6" w:rsidRPr="00822370">
        <w:rPr>
          <w:u w:val="single"/>
        </w:rPr>
        <w:t>Clara and Clara’s</w:t>
      </w:r>
      <w:r w:rsidRPr="00822370">
        <w:rPr>
          <w:u w:val="single"/>
        </w:rPr>
        <w:t xml:space="preserve"> script</w:t>
      </w:r>
      <w:r w:rsidR="00A819E6" w:rsidRPr="00822370">
        <w:rPr>
          <w:u w:val="single"/>
        </w:rPr>
        <w:t xml:space="preserve">, and seek </w:t>
      </w:r>
      <w:r w:rsidRPr="00822370">
        <w:rPr>
          <w:u w:val="single"/>
        </w:rPr>
        <w:t>Clara’s permission for any major decisions</w:t>
      </w:r>
      <w:r w:rsidR="00A819E6" w:rsidRPr="00822370">
        <w:rPr>
          <w:u w:val="single"/>
        </w:rPr>
        <w:t xml:space="preserve"> – including not proceeding with certain choices if Clara is not comfortable with them</w:t>
      </w:r>
      <w:r w:rsidRPr="00822370">
        <w:rPr>
          <w:u w:val="single"/>
        </w:rPr>
        <w:t>.</w:t>
      </w:r>
      <w:r w:rsidRPr="00822370">
        <w:t xml:space="preserve"> </w:t>
      </w:r>
    </w:p>
    <w:p w14:paraId="6037B297" w14:textId="77777777" w:rsidR="003258CF" w:rsidRPr="00822370" w:rsidRDefault="003258CF" w:rsidP="003258CF"/>
    <w:p w14:paraId="53CB27FE" w14:textId="195A7636" w:rsidR="003258CF" w:rsidRPr="00822370" w:rsidRDefault="003258CF" w:rsidP="003258CF">
      <w:r w:rsidRPr="00822370">
        <w:rPr>
          <w:b/>
        </w:rPr>
        <w:t xml:space="preserve">Scenario 3: </w:t>
      </w:r>
      <w:r w:rsidRPr="00822370">
        <w:t xml:space="preserve">A group of five people with disability collaborate and develop a new comedy show together. They </w:t>
      </w:r>
      <w:r w:rsidR="00A819E6" w:rsidRPr="00822370">
        <w:t>have recruited a</w:t>
      </w:r>
      <w:r w:rsidRPr="00822370">
        <w:t xml:space="preserve"> director and producer</w:t>
      </w:r>
      <w:r w:rsidR="002443D7">
        <w:t xml:space="preserve"> who do not identify as having disability</w:t>
      </w:r>
      <w:r w:rsidR="00A819E6" w:rsidRPr="00822370">
        <w:t xml:space="preserve"> to support them in creating the work</w:t>
      </w:r>
      <w:r w:rsidRPr="00822370">
        <w:t xml:space="preserve">. </w:t>
      </w:r>
      <w:r w:rsidRPr="00822370">
        <w:rPr>
          <w:u w:val="single"/>
        </w:rPr>
        <w:t>As</w:t>
      </w:r>
      <w:r w:rsidR="002443D7">
        <w:rPr>
          <w:u w:val="single"/>
        </w:rPr>
        <w:t xml:space="preserve"> </w:t>
      </w:r>
      <w:proofErr w:type="gramStart"/>
      <w:r w:rsidR="002443D7">
        <w:rPr>
          <w:u w:val="single"/>
        </w:rPr>
        <w:t>the majority of</w:t>
      </w:r>
      <w:proofErr w:type="gramEnd"/>
      <w:r w:rsidR="002443D7">
        <w:rPr>
          <w:u w:val="single"/>
        </w:rPr>
        <w:t xml:space="preserve"> the team identifies</w:t>
      </w:r>
      <w:r w:rsidRPr="00822370">
        <w:rPr>
          <w:u w:val="single"/>
        </w:rPr>
        <w:t xml:space="preserve">, </w:t>
      </w:r>
      <w:r w:rsidR="00A819E6" w:rsidRPr="00822370">
        <w:rPr>
          <w:u w:val="single"/>
        </w:rPr>
        <w:t xml:space="preserve">and they have chosen to work with the non-disabled creatives, </w:t>
      </w:r>
      <w:r w:rsidRPr="00822370">
        <w:rPr>
          <w:u w:val="single"/>
        </w:rPr>
        <w:t xml:space="preserve">this </w:t>
      </w:r>
      <w:r w:rsidR="00A819E6" w:rsidRPr="00822370">
        <w:rPr>
          <w:b/>
          <w:u w:val="single"/>
        </w:rPr>
        <w:t>may</w:t>
      </w:r>
      <w:r w:rsidRPr="00822370">
        <w:rPr>
          <w:u w:val="single"/>
        </w:rPr>
        <w:t xml:space="preserve"> be a disability-led work, if the group </w:t>
      </w:r>
      <w:r w:rsidR="002443D7">
        <w:rPr>
          <w:u w:val="single"/>
        </w:rPr>
        <w:t>is</w:t>
      </w:r>
      <w:r w:rsidRPr="00822370">
        <w:rPr>
          <w:u w:val="single"/>
        </w:rPr>
        <w:t xml:space="preserve"> credited as the creators ahead of the non-identifying director and producer. </w:t>
      </w:r>
    </w:p>
    <w:p w14:paraId="33CA0CA6" w14:textId="77777777" w:rsidR="003258CF" w:rsidRPr="00822370" w:rsidRDefault="003258CF" w:rsidP="003258CF"/>
    <w:p w14:paraId="6953F9D2" w14:textId="0B6BB431" w:rsidR="003258CF" w:rsidRPr="00822370" w:rsidRDefault="003258CF" w:rsidP="003258CF">
      <w:r w:rsidRPr="00822370">
        <w:rPr>
          <w:b/>
        </w:rPr>
        <w:t xml:space="preserve">Scenario 4: </w:t>
      </w:r>
      <w:r w:rsidRPr="00822370">
        <w:t xml:space="preserve">Two non-identifying artists decide to create a show based on their </w:t>
      </w:r>
      <w:r w:rsidR="00822370" w:rsidRPr="00822370">
        <w:t>children’s</w:t>
      </w:r>
      <w:r w:rsidRPr="00822370">
        <w:t xml:space="preserve"> disabilities. They cast their</w:t>
      </w:r>
      <w:r w:rsidR="00822370" w:rsidRPr="00822370">
        <w:t xml:space="preserve"> adult</w:t>
      </w:r>
      <w:r w:rsidRPr="00822370">
        <w:t xml:space="preserve"> </w:t>
      </w:r>
      <w:r w:rsidR="00822370" w:rsidRPr="00822370">
        <w:t>children</w:t>
      </w:r>
      <w:r w:rsidRPr="00822370">
        <w:t xml:space="preserve"> in the show to perform, but the non-identifying lead creatives maintain final say over script, choreography, costume, direction, and more. They believe that the show is disability-led because their disabled </w:t>
      </w:r>
      <w:r w:rsidR="002443D7">
        <w:t>children</w:t>
      </w:r>
      <w:r w:rsidRPr="00822370">
        <w:t xml:space="preserve"> are the lead performers. </w:t>
      </w:r>
      <w:r w:rsidRPr="00822370">
        <w:rPr>
          <w:u w:val="single"/>
        </w:rPr>
        <w:t xml:space="preserve">This </w:t>
      </w:r>
      <w:r w:rsidRPr="00822370">
        <w:rPr>
          <w:b/>
          <w:u w:val="single"/>
        </w:rPr>
        <w:t>is not</w:t>
      </w:r>
      <w:r w:rsidRPr="00822370">
        <w:rPr>
          <w:u w:val="single"/>
        </w:rPr>
        <w:t xml:space="preserve"> a disability-led show, because people with disability </w:t>
      </w:r>
      <w:r w:rsidR="00CA7C8C" w:rsidRPr="00822370">
        <w:rPr>
          <w:u w:val="single"/>
        </w:rPr>
        <w:t xml:space="preserve">did not decide to create the work, </w:t>
      </w:r>
      <w:r w:rsidRPr="00822370">
        <w:rPr>
          <w:u w:val="single"/>
        </w:rPr>
        <w:t>are not in charge of how they are represented</w:t>
      </w:r>
      <w:r w:rsidR="00CA7C8C" w:rsidRPr="00822370">
        <w:rPr>
          <w:u w:val="single"/>
        </w:rPr>
        <w:t>,</w:t>
      </w:r>
      <w:r w:rsidRPr="00822370">
        <w:rPr>
          <w:u w:val="single"/>
        </w:rPr>
        <w:t xml:space="preserve"> and do not have agency or control in the work.</w:t>
      </w:r>
      <w:r w:rsidRPr="00822370">
        <w:t xml:space="preserve"> </w:t>
      </w:r>
    </w:p>
    <w:p w14:paraId="55A3CBFF" w14:textId="77777777" w:rsidR="00A819E6" w:rsidRPr="00822370" w:rsidRDefault="00A819E6" w:rsidP="003258CF"/>
    <w:p w14:paraId="07D5E642" w14:textId="77777777" w:rsidR="00A819E6" w:rsidRPr="00822370" w:rsidRDefault="00A819E6" w:rsidP="00762972">
      <w:pPr>
        <w:pStyle w:val="Heading1"/>
      </w:pPr>
      <w:r w:rsidRPr="00822370">
        <w:t>What does this mean for non-identifying creatives?</w:t>
      </w:r>
    </w:p>
    <w:p w14:paraId="7885446C" w14:textId="77777777" w:rsidR="00A819E6" w:rsidRPr="00822370" w:rsidRDefault="00A819E6" w:rsidP="00A819E6">
      <w:r w:rsidRPr="00822370">
        <w:t xml:space="preserve">Allies – playwrights, directors, musicians, performers, and producers without disabilities who support artists with disability to exercise their right to produce, pursue employment in, and engage with the arts – play a vital role in creating a more inclusive arts industry, and in the Undercover Artist Festival.   </w:t>
      </w:r>
    </w:p>
    <w:p w14:paraId="2B9ED6A0" w14:textId="77777777" w:rsidR="00A819E6" w:rsidRPr="00822370" w:rsidRDefault="00A819E6" w:rsidP="00A819E6"/>
    <w:p w14:paraId="079C877A" w14:textId="4D022575" w:rsidR="00A819E6" w:rsidRPr="00822370" w:rsidRDefault="00A819E6" w:rsidP="00A819E6">
      <w:r w:rsidRPr="00822370">
        <w:t xml:space="preserve">Allies can work on any creative project selected for the Creative Track in Undercover Artist </w:t>
      </w:r>
      <w:r w:rsidR="002443D7">
        <w:t>F</w:t>
      </w:r>
      <w:r w:rsidRPr="00822370">
        <w:t>estival</w:t>
      </w:r>
      <w:r w:rsidR="002443D7">
        <w:t>.</w:t>
      </w:r>
    </w:p>
    <w:p w14:paraId="1B061483" w14:textId="4B324C5C" w:rsidR="00A819E6" w:rsidRPr="00822370" w:rsidRDefault="00A819E6" w:rsidP="00A819E6">
      <w:r w:rsidRPr="00822370">
        <w:t xml:space="preserve">Allies can play any creative, production, or management role on any creative project selected for the Creative Track in the Undercover Artist Festival – playwright, director, musician, performer, producer, </w:t>
      </w:r>
      <w:r w:rsidR="00762972" w:rsidRPr="00822370">
        <w:t>technician</w:t>
      </w:r>
      <w:r w:rsidRPr="00822370">
        <w:t>, marketing manager, etc.</w:t>
      </w:r>
    </w:p>
    <w:p w14:paraId="534D9A1D" w14:textId="77777777" w:rsidR="00CA7C8C" w:rsidRPr="00822370" w:rsidRDefault="00CA7C8C" w:rsidP="00A819E6"/>
    <w:p w14:paraId="631E3109" w14:textId="4DC654AE" w:rsidR="00A819E6" w:rsidRPr="00822370" w:rsidRDefault="00CA7C8C" w:rsidP="00A819E6">
      <w:r w:rsidRPr="00822370">
        <w:t xml:space="preserve">The key </w:t>
      </w:r>
      <w:r w:rsidR="002443D7">
        <w:t>point</w:t>
      </w:r>
      <w:r w:rsidRPr="00822370">
        <w:t xml:space="preserve"> is that it is clear how the decisions – to make a work, to make a specific style of work, to promote it</w:t>
      </w:r>
      <w:r w:rsidR="002443D7">
        <w:t xml:space="preserve"> in a specific way </w:t>
      </w:r>
      <w:r w:rsidRPr="00822370">
        <w:t xml:space="preserve"> – stay in the hands of artists with disability, and it is clear how the allied artists without </w:t>
      </w:r>
      <w:r w:rsidR="002443D7">
        <w:t>disability</w:t>
      </w:r>
      <w:r w:rsidRPr="00822370">
        <w:t xml:space="preserve"> support that, whatever role they play in the project.</w:t>
      </w:r>
    </w:p>
    <w:p w14:paraId="184C12B2" w14:textId="77777777" w:rsidR="00A819E6" w:rsidRPr="00822370" w:rsidRDefault="00A819E6" w:rsidP="00A819E6"/>
    <w:p w14:paraId="3975E3C6" w14:textId="77777777" w:rsidR="00A819E6" w:rsidRPr="00822370" w:rsidRDefault="00A819E6" w:rsidP="00762972">
      <w:pPr>
        <w:pStyle w:val="Heading1"/>
      </w:pPr>
      <w:r w:rsidRPr="00822370">
        <w:t>FAQS:</w:t>
      </w:r>
    </w:p>
    <w:p w14:paraId="48C0CE6F" w14:textId="77777777" w:rsidR="00A819E6" w:rsidRPr="00762972" w:rsidRDefault="00A819E6" w:rsidP="00A819E6">
      <w:pPr>
        <w:rPr>
          <w:b/>
        </w:rPr>
      </w:pPr>
      <w:r w:rsidRPr="00762972">
        <w:rPr>
          <w:b/>
        </w:rPr>
        <w:t>Q: I am a person without disability, but I am supporting people with disability to make the work. Why can’t I be credited first?</w:t>
      </w:r>
    </w:p>
    <w:p w14:paraId="27BC4D12" w14:textId="77777777" w:rsidR="00A819E6" w:rsidRPr="00822370" w:rsidRDefault="00A819E6" w:rsidP="00A819E6">
      <w:r w:rsidRPr="00822370">
        <w:rPr>
          <w:b/>
        </w:rPr>
        <w:t>A:</w:t>
      </w:r>
      <w:r w:rsidRPr="00822370">
        <w:t xml:space="preserve"> If people with disability are the lead creatives, their names should be credited first in recognition of their lead creative status. If you are the lead creative, it is not a disability-led project. </w:t>
      </w:r>
    </w:p>
    <w:p w14:paraId="7DE56FB8" w14:textId="77777777" w:rsidR="00A819E6" w:rsidRPr="00822370" w:rsidRDefault="00A819E6" w:rsidP="00A819E6"/>
    <w:p w14:paraId="65FBF149" w14:textId="77777777" w:rsidR="00A819E6" w:rsidRPr="00762972" w:rsidRDefault="00A819E6" w:rsidP="00A819E6">
      <w:pPr>
        <w:rPr>
          <w:b/>
        </w:rPr>
      </w:pPr>
      <w:r w:rsidRPr="00762972">
        <w:rPr>
          <w:b/>
        </w:rPr>
        <w:t>Q: What if we all make decisions together, and there is no single lead creative?</w:t>
      </w:r>
    </w:p>
    <w:p w14:paraId="0D6458B6" w14:textId="0D47BC74" w:rsidR="00A819E6" w:rsidRPr="00822370" w:rsidRDefault="00A819E6" w:rsidP="00A819E6">
      <w:r w:rsidRPr="00822370">
        <w:rPr>
          <w:b/>
        </w:rPr>
        <w:t>A:</w:t>
      </w:r>
      <w:r w:rsidRPr="00822370">
        <w:t xml:space="preserve"> In collaborative works, </w:t>
      </w:r>
      <w:proofErr w:type="gramStart"/>
      <w:r w:rsidRPr="00822370">
        <w:t>the majority of</w:t>
      </w:r>
      <w:proofErr w:type="gramEnd"/>
      <w:r w:rsidRPr="00822370">
        <w:t xml:space="preserve"> the group must identify as </w:t>
      </w:r>
      <w:r w:rsidR="001C0052">
        <w:t>d</w:t>
      </w:r>
      <w:r w:rsidRPr="00822370">
        <w:t>/</w:t>
      </w:r>
      <w:r w:rsidR="001C0052">
        <w:t>D</w:t>
      </w:r>
      <w:r w:rsidRPr="00822370">
        <w:t>eaf and/or living with disability for the work to be disability-led.</w:t>
      </w:r>
    </w:p>
    <w:p w14:paraId="5DABF3C4" w14:textId="77777777" w:rsidR="00A819E6" w:rsidRPr="00822370" w:rsidRDefault="00A819E6" w:rsidP="00A819E6"/>
    <w:p w14:paraId="28B38224" w14:textId="77777777" w:rsidR="00A819E6" w:rsidRPr="00762972" w:rsidRDefault="00A819E6" w:rsidP="00A819E6">
      <w:pPr>
        <w:rPr>
          <w:b/>
          <w:bCs/>
        </w:rPr>
      </w:pPr>
      <w:r w:rsidRPr="00822370">
        <w:rPr>
          <w:b/>
        </w:rPr>
        <w:t>Q:</w:t>
      </w:r>
      <w:r w:rsidRPr="00822370">
        <w:t xml:space="preserve"> </w:t>
      </w:r>
      <w:r w:rsidRPr="00762972">
        <w:rPr>
          <w:b/>
          <w:bCs/>
        </w:rPr>
        <w:t>We are an inclusive company. Isn’t disability-led excluding non-disabled people?</w:t>
      </w:r>
    </w:p>
    <w:p w14:paraId="0994740D" w14:textId="16A8A0B5" w:rsidR="00A819E6" w:rsidRPr="00822370" w:rsidRDefault="00A819E6" w:rsidP="00A819E6">
      <w:r w:rsidRPr="00822370">
        <w:rPr>
          <w:b/>
        </w:rPr>
        <w:t>A:</w:t>
      </w:r>
      <w:r w:rsidRPr="00822370">
        <w:t xml:space="preserve"> No. A disability-led vision is about increasing opportunity for </w:t>
      </w:r>
      <w:r w:rsidR="00CA7C8C" w:rsidRPr="00822370">
        <w:t xml:space="preserve">disabled people to lead and to </w:t>
      </w:r>
      <w:proofErr w:type="gramStart"/>
      <w:r w:rsidR="00CA7C8C" w:rsidRPr="00822370">
        <w:t>be in charge of</w:t>
      </w:r>
      <w:proofErr w:type="gramEnd"/>
      <w:r w:rsidR="00CA7C8C" w:rsidRPr="00822370">
        <w:t xml:space="preserve"> what we see onstage</w:t>
      </w:r>
      <w:r w:rsidRPr="00822370">
        <w:t xml:space="preserve"> to offset the</w:t>
      </w:r>
      <w:r w:rsidR="00CA7C8C" w:rsidRPr="00822370">
        <w:t xml:space="preserve"> historical</w:t>
      </w:r>
      <w:r w:rsidRPr="00822370">
        <w:t xml:space="preserve"> imbalance</w:t>
      </w:r>
      <w:r w:rsidR="00CA7C8C" w:rsidRPr="00822370">
        <w:t xml:space="preserve"> in which disability has always been represented in stereotyped ways</w:t>
      </w:r>
      <w:r w:rsidRPr="00822370">
        <w:t xml:space="preserve">. As non-disabled people hold most of the power and control in creative environments, this vision is about trying to ‘re-balance’ and create a more equitable arts landscape. </w:t>
      </w:r>
    </w:p>
    <w:p w14:paraId="1F34C974" w14:textId="77777777" w:rsidR="00A819E6" w:rsidRPr="00822370" w:rsidRDefault="00A819E6" w:rsidP="00A819E6"/>
    <w:p w14:paraId="4721197E" w14:textId="77777777" w:rsidR="003258CF" w:rsidRDefault="003258CF" w:rsidP="00E21FC0"/>
    <w:p w14:paraId="0DD41A92" w14:textId="1D9BE7E8" w:rsidR="006D71E7" w:rsidRPr="00822370" w:rsidRDefault="006D71E7" w:rsidP="006D71E7">
      <w:r w:rsidRPr="00822370">
        <w:t xml:space="preserve">If you would like to talk this through </w:t>
      </w:r>
      <w:r w:rsidR="00B1147E">
        <w:t>or</w:t>
      </w:r>
      <w:r w:rsidRPr="00822370">
        <w:t xml:space="preserve"> would like some help understanding this guide, please feel free to get in touch at </w:t>
      </w:r>
      <w:hyperlink r:id="rId7" w:history="1">
        <w:r w:rsidRPr="00822370">
          <w:rPr>
            <w:rStyle w:val="Hyperlink"/>
            <w:color w:val="262626" w:themeColor="text1"/>
          </w:rPr>
          <w:t>undercoverartist@accessarts.org.au</w:t>
        </w:r>
      </w:hyperlink>
      <w:r w:rsidR="00B1147E">
        <w:t>. P</w:t>
      </w:r>
      <w:r w:rsidRPr="00822370">
        <w:t xml:space="preserve">lease note, the Festival team works Mondays and Fridays only and will be in touch as soon as possible. </w:t>
      </w:r>
    </w:p>
    <w:p w14:paraId="1D0BFC7A" w14:textId="77777777" w:rsidR="006D71E7" w:rsidRDefault="006D71E7" w:rsidP="00E21FC0"/>
    <w:p w14:paraId="6FE198F4" w14:textId="09D35BB6" w:rsidR="006D71E7" w:rsidRPr="00762972" w:rsidRDefault="00762972" w:rsidP="00E21FC0">
      <w:pPr>
        <w:rPr>
          <w:b/>
          <w:bCs/>
        </w:rPr>
      </w:pPr>
      <w:r w:rsidRPr="00762972">
        <w:rPr>
          <w:b/>
          <w:bCs/>
        </w:rPr>
        <w:t>AUTHORS</w:t>
      </w:r>
    </w:p>
    <w:p w14:paraId="3CB5B12B" w14:textId="7CADD80B" w:rsidR="006D71E7" w:rsidRPr="00762972" w:rsidRDefault="002443D7" w:rsidP="00E21FC0">
      <w:pPr>
        <w:rPr>
          <w:bCs/>
        </w:rPr>
      </w:pPr>
      <w:r w:rsidRPr="00762972">
        <w:rPr>
          <w:bCs/>
        </w:rPr>
        <w:t>Madeleine Little (</w:t>
      </w:r>
      <w:r w:rsidR="00762972">
        <w:rPr>
          <w:bCs/>
        </w:rPr>
        <w:t xml:space="preserve">Undercover Artists 2021, </w:t>
      </w:r>
      <w:r w:rsidRPr="00762972">
        <w:rPr>
          <w:bCs/>
        </w:rPr>
        <w:t>Festival Director) and Associate Professor Bree Hadley (Undercover Artist</w:t>
      </w:r>
      <w:r w:rsidR="00762972">
        <w:rPr>
          <w:bCs/>
        </w:rPr>
        <w:t xml:space="preserve"> Festival 2021,</w:t>
      </w:r>
      <w:r w:rsidRPr="00762972">
        <w:rPr>
          <w:bCs/>
        </w:rPr>
        <w:t xml:space="preserve"> Steering Group</w:t>
      </w:r>
      <w:r w:rsidR="00762972">
        <w:rPr>
          <w:bCs/>
        </w:rPr>
        <w:t xml:space="preserve"> Chair</w:t>
      </w:r>
      <w:r w:rsidRPr="00762972">
        <w:rPr>
          <w:bCs/>
        </w:rPr>
        <w:t>)</w:t>
      </w:r>
    </w:p>
    <w:p w14:paraId="3E9984AB" w14:textId="259590DF" w:rsidR="002443D7" w:rsidRPr="002443D7" w:rsidRDefault="002443D7" w:rsidP="00E21FC0">
      <w:pPr>
        <w:rPr>
          <w:i/>
        </w:rPr>
      </w:pPr>
      <w:r w:rsidRPr="002443D7">
        <w:rPr>
          <w:i/>
        </w:rPr>
        <w:t>February 2021</w:t>
      </w:r>
    </w:p>
    <w:p w14:paraId="215A8116" w14:textId="77777777" w:rsidR="006D71E7" w:rsidRDefault="006D71E7" w:rsidP="00E21FC0"/>
    <w:sectPr w:rsidR="006D71E7" w:rsidSect="00242126">
      <w:headerReference w:type="default" r:id="rId8"/>
      <w:footerReference w:type="default" r:id="rId9"/>
      <w:pgSz w:w="11906" w:h="16838" w:code="9"/>
      <w:pgMar w:top="2694" w:right="720" w:bottom="720" w:left="720" w:header="197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2BCF1" w14:textId="77777777" w:rsidR="005A01FD" w:rsidRDefault="005A01FD" w:rsidP="00D4174B">
      <w:pPr>
        <w:spacing w:after="0" w:line="240" w:lineRule="auto"/>
      </w:pPr>
      <w:r>
        <w:separator/>
      </w:r>
    </w:p>
  </w:endnote>
  <w:endnote w:type="continuationSeparator" w:id="0">
    <w:p w14:paraId="45611A99" w14:textId="77777777" w:rsidR="005A01FD" w:rsidRDefault="005A01FD" w:rsidP="00D4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534006"/>
      <w:docPartObj>
        <w:docPartGallery w:val="Page Numbers (Bottom of Page)"/>
        <w:docPartUnique/>
      </w:docPartObj>
    </w:sdtPr>
    <w:sdtEndPr>
      <w:rPr>
        <w:noProof/>
      </w:rPr>
    </w:sdtEndPr>
    <w:sdtContent>
      <w:p w14:paraId="18F1167B" w14:textId="6596CAC6" w:rsidR="00822370" w:rsidRDefault="00822370">
        <w:pPr>
          <w:pStyle w:val="Footer"/>
          <w:jc w:val="right"/>
        </w:pPr>
        <w:r>
          <w:fldChar w:fldCharType="begin"/>
        </w:r>
        <w:r>
          <w:instrText xml:space="preserve"> PAGE   \* MERGEFORMAT </w:instrText>
        </w:r>
        <w:r>
          <w:fldChar w:fldCharType="separate"/>
        </w:r>
        <w:r w:rsidR="00B80B41">
          <w:rPr>
            <w:noProof/>
          </w:rPr>
          <w:t>2</w:t>
        </w:r>
        <w:r>
          <w:rPr>
            <w:noProof/>
          </w:rPr>
          <w:fldChar w:fldCharType="end"/>
        </w:r>
      </w:p>
    </w:sdtContent>
  </w:sdt>
  <w:p w14:paraId="73F82823" w14:textId="77777777" w:rsidR="00F36D9A" w:rsidRDefault="00F3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1F632" w14:textId="77777777" w:rsidR="005A01FD" w:rsidRDefault="005A01FD" w:rsidP="00D4174B">
      <w:pPr>
        <w:spacing w:after="0" w:line="240" w:lineRule="auto"/>
      </w:pPr>
      <w:r>
        <w:separator/>
      </w:r>
    </w:p>
  </w:footnote>
  <w:footnote w:type="continuationSeparator" w:id="0">
    <w:p w14:paraId="27F3C27E" w14:textId="77777777" w:rsidR="005A01FD" w:rsidRDefault="005A01FD" w:rsidP="00D4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AFAC" w14:textId="77777777" w:rsidR="00F36D9A" w:rsidRDefault="00F36D9A">
    <w:pPr>
      <w:pStyle w:val="Header"/>
    </w:pPr>
    <w:r>
      <w:rPr>
        <w:noProof/>
        <w:lang w:eastAsia="en-AU"/>
      </w:rPr>
      <w:drawing>
        <wp:anchor distT="0" distB="0" distL="114300" distR="114300" simplePos="0" relativeHeight="251661312" behindDoc="1" locked="0" layoutInCell="1" allowOverlap="1" wp14:anchorId="003491CE" wp14:editId="7CE451A7">
          <wp:simplePos x="0" y="0"/>
          <wp:positionH relativeFrom="column">
            <wp:posOffset>-136525</wp:posOffset>
          </wp:positionH>
          <wp:positionV relativeFrom="paragraph">
            <wp:posOffset>-807085</wp:posOffset>
          </wp:positionV>
          <wp:extent cx="1186815" cy="1186815"/>
          <wp:effectExtent l="0" t="0" r="0" b="0"/>
          <wp:wrapTight wrapText="bothSides">
            <wp:wrapPolygon edited="0">
              <wp:start x="1387" y="693"/>
              <wp:lineTo x="1040" y="3120"/>
              <wp:lineTo x="1040" y="19762"/>
              <wp:lineTo x="18722" y="19762"/>
              <wp:lineTo x="20803" y="6934"/>
              <wp:lineTo x="19416" y="693"/>
              <wp:lineTo x="1387" y="693"/>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TM-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815" cy="1186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963"/>
    <w:multiLevelType w:val="hybridMultilevel"/>
    <w:tmpl w:val="9AFEAD9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136893"/>
    <w:multiLevelType w:val="hybridMultilevel"/>
    <w:tmpl w:val="59B6FC22"/>
    <w:lvl w:ilvl="0" w:tplc="FEC67D30">
      <w:start w:val="1"/>
      <w:numFmt w:val="bullet"/>
      <w:lvlText w:val=""/>
      <w:lvlJc w:val="left"/>
      <w:pPr>
        <w:ind w:left="720" w:hanging="360"/>
      </w:pPr>
      <w:rPr>
        <w:rFonts w:ascii="Symbol" w:hAnsi="Symbol" w:hint="default"/>
        <w:color w:val="00B0F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020A3"/>
    <w:multiLevelType w:val="hybridMultilevel"/>
    <w:tmpl w:val="A2C4C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91D29"/>
    <w:multiLevelType w:val="hybridMultilevel"/>
    <w:tmpl w:val="B85E9994"/>
    <w:lvl w:ilvl="0" w:tplc="0C090017">
      <w:start w:val="1"/>
      <w:numFmt w:val="lowerLetter"/>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7032C1"/>
    <w:multiLevelType w:val="hybridMultilevel"/>
    <w:tmpl w:val="C7C0C2AC"/>
    <w:lvl w:ilvl="0" w:tplc="FEC67D30">
      <w:start w:val="1"/>
      <w:numFmt w:val="bullet"/>
      <w:lvlText w:val=""/>
      <w:lvlJc w:val="left"/>
      <w:pPr>
        <w:ind w:left="720" w:hanging="360"/>
      </w:pPr>
      <w:rPr>
        <w:rFonts w:ascii="Symbol" w:hAnsi="Symbol" w:hint="default"/>
        <w:color w:val="00B0F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935C3A"/>
    <w:multiLevelType w:val="hybridMultilevel"/>
    <w:tmpl w:val="E954F29C"/>
    <w:lvl w:ilvl="0" w:tplc="0C090017">
      <w:start w:val="1"/>
      <w:numFmt w:val="lowerLetter"/>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6706B8"/>
    <w:multiLevelType w:val="hybridMultilevel"/>
    <w:tmpl w:val="C28CE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B04E1E"/>
    <w:multiLevelType w:val="hybridMultilevel"/>
    <w:tmpl w:val="D67CEBE0"/>
    <w:lvl w:ilvl="0" w:tplc="718C6F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61126E7"/>
    <w:multiLevelType w:val="hybridMultilevel"/>
    <w:tmpl w:val="6E18FBD8"/>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15:restartNumberingAfterBreak="0">
    <w:nsid w:val="30637488"/>
    <w:multiLevelType w:val="hybridMultilevel"/>
    <w:tmpl w:val="C136B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154550"/>
    <w:multiLevelType w:val="hybridMultilevel"/>
    <w:tmpl w:val="8C52C2C4"/>
    <w:lvl w:ilvl="0" w:tplc="FEC67D30">
      <w:start w:val="1"/>
      <w:numFmt w:val="bullet"/>
      <w:lvlText w:val=""/>
      <w:lvlJc w:val="left"/>
      <w:pPr>
        <w:ind w:left="720" w:hanging="360"/>
      </w:pPr>
      <w:rPr>
        <w:rFonts w:ascii="Symbol" w:hAnsi="Symbol" w:hint="default"/>
        <w:color w:val="00B0F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9059F1"/>
    <w:multiLevelType w:val="hybridMultilevel"/>
    <w:tmpl w:val="51F0B7B6"/>
    <w:lvl w:ilvl="0" w:tplc="DE08992A">
      <w:start w:val="1"/>
      <w:numFmt w:val="bullet"/>
      <w:lvlText w:val="o"/>
      <w:lvlJc w:val="left"/>
      <w:pPr>
        <w:ind w:left="1080" w:hanging="360"/>
      </w:pPr>
      <w:rPr>
        <w:rFonts w:ascii="Courier New" w:hAnsi="Courier New" w:hint="default"/>
        <w:color w:val="00B0F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95B251F"/>
    <w:multiLevelType w:val="hybridMultilevel"/>
    <w:tmpl w:val="30D6099C"/>
    <w:lvl w:ilvl="0" w:tplc="153A95DA">
      <w:start w:val="1"/>
      <w:numFmt w:val="decimal"/>
      <w:lvlText w:val="%1."/>
      <w:lvlJc w:val="left"/>
      <w:pPr>
        <w:ind w:left="720" w:hanging="360"/>
      </w:pPr>
      <w:rPr>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82B10"/>
    <w:multiLevelType w:val="hybridMultilevel"/>
    <w:tmpl w:val="8F5AF1C8"/>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3E365F18"/>
    <w:multiLevelType w:val="hybridMultilevel"/>
    <w:tmpl w:val="CFEADC98"/>
    <w:lvl w:ilvl="0" w:tplc="FEC67D30">
      <w:start w:val="1"/>
      <w:numFmt w:val="bullet"/>
      <w:lvlText w:val=""/>
      <w:lvlJc w:val="left"/>
      <w:pPr>
        <w:ind w:left="862" w:hanging="360"/>
      </w:pPr>
      <w:rPr>
        <w:rFonts w:ascii="Symbol" w:hAnsi="Symbol" w:hint="default"/>
        <w:color w:val="00B0F0"/>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15:restartNumberingAfterBreak="0">
    <w:nsid w:val="426B38E3"/>
    <w:multiLevelType w:val="hybridMultilevel"/>
    <w:tmpl w:val="6E6EF34A"/>
    <w:lvl w:ilvl="0" w:tplc="F6B2900A">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color w:val="00AEEF"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125AE"/>
    <w:multiLevelType w:val="hybridMultilevel"/>
    <w:tmpl w:val="E2B00C98"/>
    <w:lvl w:ilvl="0" w:tplc="8B720D2E">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261A5C"/>
    <w:multiLevelType w:val="hybridMultilevel"/>
    <w:tmpl w:val="C7E8A3F6"/>
    <w:lvl w:ilvl="0" w:tplc="FEC67D30">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873EE2"/>
    <w:multiLevelType w:val="hybridMultilevel"/>
    <w:tmpl w:val="433CAE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D27ABA"/>
    <w:multiLevelType w:val="hybridMultilevel"/>
    <w:tmpl w:val="0590CA3E"/>
    <w:lvl w:ilvl="0" w:tplc="FEC67D30">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440684"/>
    <w:multiLevelType w:val="hybridMultilevel"/>
    <w:tmpl w:val="6DFCF6FC"/>
    <w:lvl w:ilvl="0" w:tplc="FEC67D30">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DB205C"/>
    <w:multiLevelType w:val="hybridMultilevel"/>
    <w:tmpl w:val="68F645CE"/>
    <w:lvl w:ilvl="0" w:tplc="FEC67D30">
      <w:start w:val="1"/>
      <w:numFmt w:val="bullet"/>
      <w:lvlText w:val=""/>
      <w:lvlJc w:val="left"/>
      <w:pPr>
        <w:ind w:left="786" w:hanging="360"/>
      </w:pPr>
      <w:rPr>
        <w:rFonts w:ascii="Symbol" w:hAnsi="Symbol" w:hint="default"/>
        <w:color w:val="00B0F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55224508"/>
    <w:multiLevelType w:val="hybridMultilevel"/>
    <w:tmpl w:val="2D963E24"/>
    <w:lvl w:ilvl="0" w:tplc="FEC67D30">
      <w:start w:val="1"/>
      <w:numFmt w:val="bullet"/>
      <w:lvlText w:val=""/>
      <w:lvlJc w:val="left"/>
      <w:pPr>
        <w:ind w:left="862" w:hanging="360"/>
      </w:pPr>
      <w:rPr>
        <w:rFonts w:ascii="Symbol" w:hAnsi="Symbol" w:hint="default"/>
        <w:color w:val="00B0F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5AF07507"/>
    <w:multiLevelType w:val="hybridMultilevel"/>
    <w:tmpl w:val="B4B28580"/>
    <w:lvl w:ilvl="0" w:tplc="0C09000F">
      <w:start w:val="1"/>
      <w:numFmt w:val="decimal"/>
      <w:lvlText w:val="%1."/>
      <w:lvlJc w:val="left"/>
      <w:pPr>
        <w:ind w:left="502"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337678"/>
    <w:multiLevelType w:val="hybridMultilevel"/>
    <w:tmpl w:val="41FE284C"/>
    <w:lvl w:ilvl="0" w:tplc="FEC67D30">
      <w:start w:val="1"/>
      <w:numFmt w:val="bullet"/>
      <w:lvlText w:val=""/>
      <w:lvlJc w:val="left"/>
      <w:pPr>
        <w:ind w:left="862" w:hanging="360"/>
      </w:pPr>
      <w:rPr>
        <w:rFonts w:ascii="Symbol" w:hAnsi="Symbol" w:hint="default"/>
        <w:color w:val="00B0F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A033F59"/>
    <w:multiLevelType w:val="hybridMultilevel"/>
    <w:tmpl w:val="049AC90E"/>
    <w:lvl w:ilvl="0" w:tplc="0C09000F">
      <w:start w:val="1"/>
      <w:numFmt w:val="decimal"/>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8D2C9A"/>
    <w:multiLevelType w:val="hybridMultilevel"/>
    <w:tmpl w:val="BB9E2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F71796"/>
    <w:multiLevelType w:val="hybridMultilevel"/>
    <w:tmpl w:val="F93C388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E030F0E"/>
    <w:multiLevelType w:val="hybridMultilevel"/>
    <w:tmpl w:val="8D5A40C2"/>
    <w:lvl w:ilvl="0" w:tplc="FEC67D30">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36335B"/>
    <w:multiLevelType w:val="hybridMultilevel"/>
    <w:tmpl w:val="B296C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703170"/>
    <w:multiLevelType w:val="hybridMultilevel"/>
    <w:tmpl w:val="924CE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2"/>
  </w:num>
  <w:num w:numId="4">
    <w:abstractNumId w:val="15"/>
  </w:num>
  <w:num w:numId="5">
    <w:abstractNumId w:val="25"/>
  </w:num>
  <w:num w:numId="6">
    <w:abstractNumId w:val="5"/>
  </w:num>
  <w:num w:numId="7">
    <w:abstractNumId w:val="23"/>
  </w:num>
  <w:num w:numId="8">
    <w:abstractNumId w:val="3"/>
  </w:num>
  <w:num w:numId="9">
    <w:abstractNumId w:val="18"/>
  </w:num>
  <w:num w:numId="10">
    <w:abstractNumId w:val="8"/>
  </w:num>
  <w:num w:numId="11">
    <w:abstractNumId w:val="13"/>
  </w:num>
  <w:num w:numId="12">
    <w:abstractNumId w:val="27"/>
  </w:num>
  <w:num w:numId="13">
    <w:abstractNumId w:val="9"/>
  </w:num>
  <w:num w:numId="14">
    <w:abstractNumId w:val="6"/>
  </w:num>
  <w:num w:numId="15">
    <w:abstractNumId w:val="26"/>
  </w:num>
  <w:num w:numId="16">
    <w:abstractNumId w:val="7"/>
  </w:num>
  <w:num w:numId="17">
    <w:abstractNumId w:val="29"/>
  </w:num>
  <w:num w:numId="18">
    <w:abstractNumId w:val="28"/>
  </w:num>
  <w:num w:numId="19">
    <w:abstractNumId w:val="22"/>
  </w:num>
  <w:num w:numId="20">
    <w:abstractNumId w:val="24"/>
  </w:num>
  <w:num w:numId="21">
    <w:abstractNumId w:val="21"/>
  </w:num>
  <w:num w:numId="22">
    <w:abstractNumId w:val="10"/>
  </w:num>
  <w:num w:numId="23">
    <w:abstractNumId w:val="14"/>
  </w:num>
  <w:num w:numId="24">
    <w:abstractNumId w:val="19"/>
  </w:num>
  <w:num w:numId="25">
    <w:abstractNumId w:val="20"/>
  </w:num>
  <w:num w:numId="26">
    <w:abstractNumId w:val="17"/>
  </w:num>
  <w:num w:numId="27">
    <w:abstractNumId w:val="1"/>
  </w:num>
  <w:num w:numId="28">
    <w:abstractNumId w:val="4"/>
  </w:num>
  <w:num w:numId="29">
    <w:abstractNumId w:val="0"/>
  </w:num>
  <w:num w:numId="30">
    <w:abstractNumId w:val="11"/>
  </w:num>
  <w:num w:numId="31">
    <w:abstractNumId w:val="2"/>
  </w:num>
  <w:num w:numId="32">
    <w:abstractNumId w:val="1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C3"/>
    <w:rsid w:val="00000F4B"/>
    <w:rsid w:val="00064FD7"/>
    <w:rsid w:val="000839EE"/>
    <w:rsid w:val="00117F9A"/>
    <w:rsid w:val="001C0052"/>
    <w:rsid w:val="001C7299"/>
    <w:rsid w:val="0022517D"/>
    <w:rsid w:val="00242126"/>
    <w:rsid w:val="002443D7"/>
    <w:rsid w:val="00253867"/>
    <w:rsid w:val="0025468A"/>
    <w:rsid w:val="0028366C"/>
    <w:rsid w:val="002B65E3"/>
    <w:rsid w:val="002B7F52"/>
    <w:rsid w:val="003258CF"/>
    <w:rsid w:val="00340388"/>
    <w:rsid w:val="0036236B"/>
    <w:rsid w:val="003E3787"/>
    <w:rsid w:val="00453C72"/>
    <w:rsid w:val="00485C2F"/>
    <w:rsid w:val="00497E4A"/>
    <w:rsid w:val="004C10F6"/>
    <w:rsid w:val="004F2AA5"/>
    <w:rsid w:val="004F58A1"/>
    <w:rsid w:val="005044E3"/>
    <w:rsid w:val="0052248F"/>
    <w:rsid w:val="0053045B"/>
    <w:rsid w:val="005314E6"/>
    <w:rsid w:val="00533183"/>
    <w:rsid w:val="00566057"/>
    <w:rsid w:val="00587206"/>
    <w:rsid w:val="005A01FD"/>
    <w:rsid w:val="005A18A1"/>
    <w:rsid w:val="005B06C3"/>
    <w:rsid w:val="00662240"/>
    <w:rsid w:val="006D71E7"/>
    <w:rsid w:val="006E52C5"/>
    <w:rsid w:val="007112AC"/>
    <w:rsid w:val="00762972"/>
    <w:rsid w:val="0078032B"/>
    <w:rsid w:val="00793725"/>
    <w:rsid w:val="007A25A4"/>
    <w:rsid w:val="007B6C9C"/>
    <w:rsid w:val="007E209A"/>
    <w:rsid w:val="008109C8"/>
    <w:rsid w:val="00822370"/>
    <w:rsid w:val="00854118"/>
    <w:rsid w:val="008941E3"/>
    <w:rsid w:val="008A16CD"/>
    <w:rsid w:val="009159A4"/>
    <w:rsid w:val="009208A9"/>
    <w:rsid w:val="00922CEE"/>
    <w:rsid w:val="00A358B4"/>
    <w:rsid w:val="00A819E6"/>
    <w:rsid w:val="00AB17CE"/>
    <w:rsid w:val="00AC0F76"/>
    <w:rsid w:val="00AF2C72"/>
    <w:rsid w:val="00B04560"/>
    <w:rsid w:val="00B10A4F"/>
    <w:rsid w:val="00B1147E"/>
    <w:rsid w:val="00B222B2"/>
    <w:rsid w:val="00B770F3"/>
    <w:rsid w:val="00B80B41"/>
    <w:rsid w:val="00BB67DD"/>
    <w:rsid w:val="00C56329"/>
    <w:rsid w:val="00C660D0"/>
    <w:rsid w:val="00C66E7D"/>
    <w:rsid w:val="00CA47FA"/>
    <w:rsid w:val="00CA7C8C"/>
    <w:rsid w:val="00CB5CCF"/>
    <w:rsid w:val="00D056D0"/>
    <w:rsid w:val="00D267B7"/>
    <w:rsid w:val="00D317C0"/>
    <w:rsid w:val="00D4174B"/>
    <w:rsid w:val="00D819E7"/>
    <w:rsid w:val="00DB26FA"/>
    <w:rsid w:val="00DC40AE"/>
    <w:rsid w:val="00DE2E44"/>
    <w:rsid w:val="00DF1E5A"/>
    <w:rsid w:val="00E04011"/>
    <w:rsid w:val="00E0712F"/>
    <w:rsid w:val="00E21FC0"/>
    <w:rsid w:val="00E462B7"/>
    <w:rsid w:val="00E53F84"/>
    <w:rsid w:val="00F00F95"/>
    <w:rsid w:val="00F12232"/>
    <w:rsid w:val="00F36D9A"/>
    <w:rsid w:val="00F71B96"/>
    <w:rsid w:val="00F7395E"/>
    <w:rsid w:val="00F859D5"/>
    <w:rsid w:val="00FE06EA"/>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8FBE24"/>
  <w15:chartTrackingRefBased/>
  <w15:docId w15:val="{C2D441AF-B64B-4558-AFB2-C991E901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40" w:line="259" w:lineRule="auto"/>
        <w:ind w:left="-86"/>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60D0"/>
    <w:pPr>
      <w:ind w:left="0"/>
    </w:pPr>
    <w:rPr>
      <w:color w:val="262626" w:themeColor="text1"/>
      <w:sz w:val="24"/>
      <w:lang w:val="en-AU"/>
    </w:rPr>
  </w:style>
  <w:style w:type="paragraph" w:styleId="Heading1">
    <w:name w:val="heading 1"/>
    <w:basedOn w:val="Normal"/>
    <w:next w:val="Normal"/>
    <w:link w:val="Heading1Char"/>
    <w:autoRedefine/>
    <w:uiPriority w:val="9"/>
    <w:qFormat/>
    <w:rsid w:val="00D4174B"/>
    <w:pPr>
      <w:spacing w:after="80" w:line="240" w:lineRule="auto"/>
      <w:outlineLvl w:val="0"/>
    </w:pPr>
    <w:rPr>
      <w:rFonts w:cs="Times New Roman"/>
      <w:b/>
      <w:color w:val="006BFF" w:themeColor="text2"/>
      <w:sz w:val="32"/>
      <w:lang w:val="en-US"/>
    </w:rPr>
  </w:style>
  <w:style w:type="paragraph" w:styleId="Heading2">
    <w:name w:val="heading 2"/>
    <w:basedOn w:val="Normal"/>
    <w:next w:val="Normal"/>
    <w:link w:val="Heading2Char"/>
    <w:autoRedefine/>
    <w:uiPriority w:val="9"/>
    <w:unhideWhenUsed/>
    <w:qFormat/>
    <w:rsid w:val="00D4174B"/>
    <w:pPr>
      <w:keepNext/>
      <w:keepLines/>
      <w:spacing w:before="320" w:after="60" w:line="240" w:lineRule="auto"/>
      <w:outlineLvl w:val="1"/>
    </w:pPr>
    <w:rPr>
      <w:rFonts w:eastAsiaTheme="majorEastAsia" w:cstheme="majorBidi"/>
      <w:b/>
      <w:color w:val="00AEEF" w:themeColor="background2"/>
      <w:sz w:val="28"/>
      <w:szCs w:val="26"/>
    </w:rPr>
  </w:style>
  <w:style w:type="paragraph" w:styleId="Heading3">
    <w:name w:val="heading 3"/>
    <w:basedOn w:val="Normal"/>
    <w:next w:val="Normal"/>
    <w:link w:val="Heading3Char"/>
    <w:autoRedefine/>
    <w:uiPriority w:val="9"/>
    <w:unhideWhenUsed/>
    <w:qFormat/>
    <w:rsid w:val="00D4174B"/>
    <w:pPr>
      <w:keepNext/>
      <w:keepLines/>
      <w:spacing w:before="40" w:after="0" w:line="240" w:lineRule="auto"/>
      <w:outlineLvl w:val="2"/>
    </w:pPr>
    <w:rPr>
      <w:rFonts w:eastAsiaTheme="majorEastAsia" w:cstheme="majorBidi"/>
      <w:b/>
      <w:color w:val="5C5C5C"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74B"/>
    <w:rPr>
      <w:rFonts w:cs="Times New Roman"/>
      <w:b/>
      <w:color w:val="006BFF" w:themeColor="text2"/>
      <w:sz w:val="32"/>
    </w:rPr>
  </w:style>
  <w:style w:type="character" w:customStyle="1" w:styleId="Heading2Char">
    <w:name w:val="Heading 2 Char"/>
    <w:basedOn w:val="DefaultParagraphFont"/>
    <w:link w:val="Heading2"/>
    <w:uiPriority w:val="9"/>
    <w:rsid w:val="00D4174B"/>
    <w:rPr>
      <w:rFonts w:eastAsiaTheme="majorEastAsia" w:cstheme="majorBidi"/>
      <w:b/>
      <w:color w:val="00AEEF" w:themeColor="background2"/>
      <w:sz w:val="28"/>
      <w:szCs w:val="26"/>
      <w:lang w:val="en-AU"/>
    </w:rPr>
  </w:style>
  <w:style w:type="character" w:customStyle="1" w:styleId="Heading3Char">
    <w:name w:val="Heading 3 Char"/>
    <w:basedOn w:val="DefaultParagraphFont"/>
    <w:link w:val="Heading3"/>
    <w:uiPriority w:val="9"/>
    <w:rsid w:val="00D4174B"/>
    <w:rPr>
      <w:rFonts w:eastAsiaTheme="majorEastAsia" w:cstheme="majorBidi"/>
      <w:b/>
      <w:color w:val="5C5C5C" w:themeColor="text1" w:themeTint="BF"/>
      <w:sz w:val="24"/>
      <w:szCs w:val="24"/>
      <w:lang w:val="en-AU"/>
    </w:rPr>
  </w:style>
  <w:style w:type="paragraph" w:styleId="ListParagraph">
    <w:name w:val="List Paragraph"/>
    <w:aliases w:val="bulleted list"/>
    <w:basedOn w:val="Normal"/>
    <w:link w:val="ListParagraphChar"/>
    <w:autoRedefine/>
    <w:uiPriority w:val="34"/>
    <w:qFormat/>
    <w:rsid w:val="005B06C3"/>
    <w:pPr>
      <w:numPr>
        <w:numId w:val="32"/>
      </w:numPr>
      <w:spacing w:after="0"/>
      <w:contextualSpacing/>
    </w:pPr>
  </w:style>
  <w:style w:type="paragraph" w:styleId="Subtitle">
    <w:name w:val="Subtitle"/>
    <w:aliases w:val="Sub Heading"/>
    <w:basedOn w:val="Normal"/>
    <w:next w:val="Normal"/>
    <w:link w:val="SubtitleChar"/>
    <w:uiPriority w:val="11"/>
    <w:qFormat/>
    <w:rsid w:val="00E462B7"/>
    <w:pPr>
      <w:numPr>
        <w:ilvl w:val="1"/>
      </w:numPr>
      <w:spacing w:before="120"/>
      <w:ind w:left="-86"/>
      <w:jc w:val="center"/>
    </w:pPr>
    <w:rPr>
      <w:rFonts w:ascii="Calibri" w:eastAsiaTheme="minorEastAsia" w:hAnsi="Calibri"/>
      <w:color w:val="70AD47" w:themeColor="accent6"/>
      <w:spacing w:val="15"/>
      <w:sz w:val="36"/>
    </w:rPr>
  </w:style>
  <w:style w:type="character" w:customStyle="1" w:styleId="SubtitleChar">
    <w:name w:val="Subtitle Char"/>
    <w:aliases w:val="Sub Heading Char"/>
    <w:basedOn w:val="DefaultParagraphFont"/>
    <w:link w:val="Subtitle"/>
    <w:uiPriority w:val="11"/>
    <w:rsid w:val="00E462B7"/>
    <w:rPr>
      <w:rFonts w:ascii="Calibri" w:eastAsiaTheme="minorEastAsia" w:hAnsi="Calibri"/>
      <w:color w:val="70AD47" w:themeColor="accent6"/>
      <w:spacing w:val="15"/>
      <w:sz w:val="36"/>
      <w:lang w:val="en-AU"/>
    </w:rPr>
  </w:style>
  <w:style w:type="paragraph" w:styleId="Title">
    <w:name w:val="Title"/>
    <w:basedOn w:val="Normal"/>
    <w:next w:val="Normal"/>
    <w:link w:val="TitleChar"/>
    <w:autoRedefine/>
    <w:uiPriority w:val="10"/>
    <w:qFormat/>
    <w:rsid w:val="00D4174B"/>
    <w:pPr>
      <w:spacing w:after="600" w:line="240" w:lineRule="auto"/>
      <w:contextualSpacing/>
    </w:pPr>
    <w:rPr>
      <w:rFonts w:eastAsiaTheme="majorEastAsia" w:cstheme="majorBidi"/>
      <w:b/>
      <w:color w:val="006BFF" w:themeColor="text2"/>
      <w:spacing w:val="-10"/>
      <w:kern w:val="28"/>
      <w:sz w:val="60"/>
      <w:szCs w:val="56"/>
    </w:rPr>
  </w:style>
  <w:style w:type="character" w:customStyle="1" w:styleId="TitleChar">
    <w:name w:val="Title Char"/>
    <w:basedOn w:val="DefaultParagraphFont"/>
    <w:link w:val="Title"/>
    <w:uiPriority w:val="10"/>
    <w:rsid w:val="00D4174B"/>
    <w:rPr>
      <w:rFonts w:eastAsiaTheme="majorEastAsia" w:cstheme="majorBidi"/>
      <w:b/>
      <w:color w:val="006BFF" w:themeColor="text2"/>
      <w:spacing w:val="-10"/>
      <w:kern w:val="28"/>
      <w:sz w:val="60"/>
      <w:szCs w:val="56"/>
      <w:lang w:val="en-AU"/>
    </w:rPr>
  </w:style>
  <w:style w:type="paragraph" w:customStyle="1" w:styleId="Numbered">
    <w:name w:val="Numbered"/>
    <w:basedOn w:val="ListParagraph"/>
    <w:link w:val="NumberedChar"/>
    <w:autoRedefine/>
    <w:qFormat/>
    <w:rsid w:val="00C660D0"/>
  </w:style>
  <w:style w:type="character" w:customStyle="1" w:styleId="NumberedChar">
    <w:name w:val="Numbered Char"/>
    <w:basedOn w:val="DefaultParagraphFont"/>
    <w:link w:val="Numbered"/>
    <w:rsid w:val="00C660D0"/>
    <w:rPr>
      <w:color w:val="262626" w:themeColor="text1"/>
      <w:sz w:val="24"/>
      <w:lang w:val="en-AU"/>
    </w:rPr>
  </w:style>
  <w:style w:type="character" w:customStyle="1" w:styleId="ListParagraphChar">
    <w:name w:val="List Paragraph Char"/>
    <w:aliases w:val="bulleted list Char"/>
    <w:basedOn w:val="DefaultParagraphFont"/>
    <w:link w:val="ListParagraph"/>
    <w:uiPriority w:val="34"/>
    <w:rsid w:val="005B06C3"/>
    <w:rPr>
      <w:color w:val="262626" w:themeColor="text1"/>
      <w:sz w:val="24"/>
      <w:lang w:val="en-AU"/>
    </w:rPr>
  </w:style>
  <w:style w:type="character" w:styleId="Hyperlink">
    <w:name w:val="Hyperlink"/>
    <w:basedOn w:val="DefaultParagraphFont"/>
    <w:uiPriority w:val="99"/>
    <w:unhideWhenUsed/>
    <w:qFormat/>
    <w:rsid w:val="00C660D0"/>
    <w:rPr>
      <w:color w:val="E22E2C"/>
      <w:u w:val="single"/>
    </w:rPr>
  </w:style>
  <w:style w:type="paragraph" w:styleId="Header">
    <w:name w:val="header"/>
    <w:basedOn w:val="Normal"/>
    <w:link w:val="HeaderChar"/>
    <w:uiPriority w:val="99"/>
    <w:unhideWhenUsed/>
    <w:rsid w:val="00D41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74B"/>
    <w:rPr>
      <w:color w:val="262626" w:themeColor="text1"/>
      <w:sz w:val="24"/>
      <w:lang w:val="en-AU"/>
    </w:rPr>
  </w:style>
  <w:style w:type="paragraph" w:styleId="Footer">
    <w:name w:val="footer"/>
    <w:basedOn w:val="Normal"/>
    <w:link w:val="FooterChar"/>
    <w:uiPriority w:val="99"/>
    <w:unhideWhenUsed/>
    <w:rsid w:val="00D41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74B"/>
    <w:rPr>
      <w:color w:val="262626" w:themeColor="text1"/>
      <w:sz w:val="24"/>
      <w:lang w:val="en-AU"/>
    </w:rPr>
  </w:style>
  <w:style w:type="paragraph" w:styleId="BalloonText">
    <w:name w:val="Balloon Text"/>
    <w:basedOn w:val="Normal"/>
    <w:link w:val="BalloonTextChar"/>
    <w:uiPriority w:val="99"/>
    <w:semiHidden/>
    <w:unhideWhenUsed/>
    <w:rsid w:val="00083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9EE"/>
    <w:rPr>
      <w:rFonts w:ascii="Segoe UI" w:hAnsi="Segoe UI" w:cs="Segoe UI"/>
      <w:color w:val="262626" w:themeColor="text1"/>
      <w:sz w:val="18"/>
      <w:szCs w:val="18"/>
      <w:lang w:val="en-AU"/>
    </w:rPr>
  </w:style>
  <w:style w:type="table" w:styleId="TableGrid">
    <w:name w:val="Table Grid"/>
    <w:basedOn w:val="TableNormal"/>
    <w:uiPriority w:val="39"/>
    <w:rsid w:val="00533183"/>
    <w:pPr>
      <w:spacing w:after="0" w:line="240" w:lineRule="auto"/>
      <w:ind w:left="0"/>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E21FC0"/>
  </w:style>
  <w:style w:type="character" w:customStyle="1" w:styleId="Date1">
    <w:name w:val="Date1"/>
    <w:basedOn w:val="DefaultParagraphFont"/>
    <w:rsid w:val="00E21FC0"/>
  </w:style>
  <w:style w:type="character" w:customStyle="1" w:styleId="arttitle">
    <w:name w:val="art_title"/>
    <w:basedOn w:val="DefaultParagraphFont"/>
    <w:rsid w:val="00E21FC0"/>
  </w:style>
  <w:style w:type="character" w:customStyle="1" w:styleId="serialtitle">
    <w:name w:val="serial_title"/>
    <w:basedOn w:val="DefaultParagraphFont"/>
    <w:rsid w:val="00E21FC0"/>
  </w:style>
  <w:style w:type="character" w:customStyle="1" w:styleId="doilink">
    <w:name w:val="doi_link"/>
    <w:basedOn w:val="DefaultParagraphFont"/>
    <w:rsid w:val="00E21FC0"/>
  </w:style>
  <w:style w:type="character" w:styleId="CommentReference">
    <w:name w:val="annotation reference"/>
    <w:basedOn w:val="DefaultParagraphFont"/>
    <w:uiPriority w:val="99"/>
    <w:semiHidden/>
    <w:unhideWhenUsed/>
    <w:rsid w:val="006D71E7"/>
    <w:rPr>
      <w:sz w:val="16"/>
      <w:szCs w:val="16"/>
    </w:rPr>
  </w:style>
  <w:style w:type="paragraph" w:styleId="CommentText">
    <w:name w:val="annotation text"/>
    <w:basedOn w:val="Normal"/>
    <w:link w:val="CommentTextChar"/>
    <w:uiPriority w:val="99"/>
    <w:semiHidden/>
    <w:unhideWhenUsed/>
    <w:rsid w:val="006D71E7"/>
    <w:pPr>
      <w:spacing w:line="240" w:lineRule="auto"/>
    </w:pPr>
    <w:rPr>
      <w:sz w:val="20"/>
      <w:szCs w:val="20"/>
    </w:rPr>
  </w:style>
  <w:style w:type="character" w:customStyle="1" w:styleId="CommentTextChar">
    <w:name w:val="Comment Text Char"/>
    <w:basedOn w:val="DefaultParagraphFont"/>
    <w:link w:val="CommentText"/>
    <w:uiPriority w:val="99"/>
    <w:semiHidden/>
    <w:rsid w:val="006D71E7"/>
    <w:rPr>
      <w:color w:val="262626" w:themeColor="text1"/>
      <w:sz w:val="20"/>
      <w:szCs w:val="20"/>
      <w:lang w:val="en-AU"/>
    </w:rPr>
  </w:style>
  <w:style w:type="paragraph" w:styleId="CommentSubject">
    <w:name w:val="annotation subject"/>
    <w:basedOn w:val="CommentText"/>
    <w:next w:val="CommentText"/>
    <w:link w:val="CommentSubjectChar"/>
    <w:uiPriority w:val="99"/>
    <w:semiHidden/>
    <w:unhideWhenUsed/>
    <w:rsid w:val="006D71E7"/>
    <w:rPr>
      <w:b/>
      <w:bCs/>
    </w:rPr>
  </w:style>
  <w:style w:type="character" w:customStyle="1" w:styleId="CommentSubjectChar">
    <w:name w:val="Comment Subject Char"/>
    <w:basedOn w:val="CommentTextChar"/>
    <w:link w:val="CommentSubject"/>
    <w:uiPriority w:val="99"/>
    <w:semiHidden/>
    <w:rsid w:val="006D71E7"/>
    <w:rPr>
      <w:b/>
      <w:bCs/>
      <w:color w:val="262626" w:themeColor="text1"/>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707236">
      <w:bodyDiv w:val="1"/>
      <w:marLeft w:val="0"/>
      <w:marRight w:val="0"/>
      <w:marTop w:val="0"/>
      <w:marBottom w:val="0"/>
      <w:divBdr>
        <w:top w:val="none" w:sz="0" w:space="0" w:color="auto"/>
        <w:left w:val="none" w:sz="0" w:space="0" w:color="auto"/>
        <w:bottom w:val="none" w:sz="0" w:space="0" w:color="auto"/>
        <w:right w:val="none" w:sz="0" w:space="0" w:color="auto"/>
      </w:divBdr>
      <w:divsChild>
        <w:div w:id="1201015190">
          <w:marLeft w:val="0"/>
          <w:marRight w:val="0"/>
          <w:marTop w:val="0"/>
          <w:marBottom w:val="0"/>
          <w:divBdr>
            <w:top w:val="none" w:sz="0" w:space="0" w:color="auto"/>
            <w:left w:val="none" w:sz="0" w:space="0" w:color="auto"/>
            <w:bottom w:val="none" w:sz="0" w:space="0" w:color="auto"/>
            <w:right w:val="none" w:sz="0" w:space="0" w:color="auto"/>
          </w:divBdr>
        </w:div>
      </w:divsChild>
    </w:div>
    <w:div w:id="15815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dercoverartist@accessart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eleine.little\Documents\Custom%20Office%20Templates\UAF_WordDocTemplate.dotx" TargetMode="External"/></Relationships>
</file>

<file path=word/theme/theme1.xml><?xml version="1.0" encoding="utf-8"?>
<a:theme xmlns:a="http://schemas.openxmlformats.org/drawingml/2006/main" name="Office Theme">
  <a:themeElements>
    <a:clrScheme name="UAF">
      <a:dk1>
        <a:srgbClr val="262626"/>
      </a:dk1>
      <a:lt1>
        <a:srgbClr val="FFFFFF"/>
      </a:lt1>
      <a:dk2>
        <a:srgbClr val="006BFF"/>
      </a:dk2>
      <a:lt2>
        <a:srgbClr val="00AEE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UAF_WordDocTemplate</Template>
  <TotalTime>4</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CPL</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Little</dc:creator>
  <cp:keywords/>
  <dc:description/>
  <cp:lastModifiedBy>Jo Lacey</cp:lastModifiedBy>
  <cp:revision>5</cp:revision>
  <cp:lastPrinted>2020-01-29T03:30:00Z</cp:lastPrinted>
  <dcterms:created xsi:type="dcterms:W3CDTF">2021-02-07T23:56:00Z</dcterms:created>
  <dcterms:modified xsi:type="dcterms:W3CDTF">2021-02-11T04:00:00Z</dcterms:modified>
</cp:coreProperties>
</file>